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1699B" w14:textId="77777777" w:rsidR="00DC6819" w:rsidRDefault="00DC6819" w:rsidP="00DC6819">
      <w:pPr>
        <w:jc w:val="center"/>
        <w:rPr>
          <w:b/>
        </w:rPr>
      </w:pPr>
      <w:r w:rsidRPr="008F7DC8">
        <w:rPr>
          <w:b/>
        </w:rPr>
        <w:t xml:space="preserve">Pinning Ceremony </w:t>
      </w:r>
      <w:r>
        <w:rPr>
          <w:b/>
        </w:rPr>
        <w:t>Student Information</w:t>
      </w:r>
    </w:p>
    <w:p w14:paraId="5C6D225E" w14:textId="77777777" w:rsidR="00DC6819" w:rsidRPr="008F7DC8" w:rsidRDefault="00DC6819" w:rsidP="00DC6819">
      <w:pPr>
        <w:jc w:val="center"/>
        <w:rPr>
          <w:b/>
        </w:rPr>
      </w:pPr>
    </w:p>
    <w:p w14:paraId="61CC5FCA" w14:textId="77777777" w:rsidR="00DC6819" w:rsidRDefault="00DC6819" w:rsidP="00DC6819">
      <w:r>
        <w:t>C</w:t>
      </w:r>
      <w:r w:rsidRPr="00575A9A">
        <w:t>ongratulations on reaching this point in your education</w:t>
      </w:r>
      <w:r>
        <w:t xml:space="preserve"> and preparing for you Nursing Pinning Ceremony. This is </w:t>
      </w:r>
      <w:r w:rsidRPr="00575A9A">
        <w:t>an event in which you, your family, friends, School of Nursing faculty and other university members will share spiritual energy together while honoring your achievements here at the School of Nursing</w:t>
      </w:r>
      <w:r>
        <w:t xml:space="preserve">. The pinning ceremony </w:t>
      </w:r>
      <w:r w:rsidRPr="00575A9A">
        <w:t xml:space="preserve">is a proud nursing tradition </w:t>
      </w:r>
      <w:r>
        <w:t xml:space="preserve">which welcomes new nurses into the profession. Its </w:t>
      </w:r>
      <w:r w:rsidRPr="00575A9A">
        <w:t xml:space="preserve">roots </w:t>
      </w:r>
      <w:r>
        <w:t xml:space="preserve">go </w:t>
      </w:r>
      <w:r w:rsidRPr="00575A9A">
        <w:t>as far back as the time of the Crusades and continued in modern times through the accomplishments of Florence Nightingale.  The first nursing pins were presented to nurses in America in the late 1800's.  Nursing students receiving their nursing pin at this ceremony will join many California State University San Marcos students who have marked their transition from student to professional nursing practice with this event.  Our nursing pin is unique with rich and meaningful symbolism that represents the special characteristics of our University and program.  </w:t>
      </w:r>
    </w:p>
    <w:p w14:paraId="7883BAF2" w14:textId="77777777" w:rsidR="00DC6819" w:rsidRPr="00575A9A" w:rsidRDefault="00DC6819" w:rsidP="00DC6819"/>
    <w:p w14:paraId="70A7CBB3" w14:textId="77777777" w:rsidR="00DC6819" w:rsidRPr="00575A9A" w:rsidRDefault="00DC6819" w:rsidP="00DC6819">
      <w:r w:rsidRPr="00575A9A">
        <w:t xml:space="preserve">The pinning ceremony is arranged in collaboration with members of the School of Nursing </w:t>
      </w:r>
      <w:r>
        <w:t xml:space="preserve">faculty, </w:t>
      </w:r>
      <w:r w:rsidRPr="00575A9A">
        <w:t xml:space="preserve">staff and cohort leaders. The following </w:t>
      </w:r>
      <w:r>
        <w:t xml:space="preserve">provides important information about how the pinning ceremony is managed. </w:t>
      </w:r>
    </w:p>
    <w:p w14:paraId="703E808B" w14:textId="77777777" w:rsidR="00DC6819" w:rsidRDefault="00DC6819" w:rsidP="00DC6819"/>
    <w:p w14:paraId="28D651B4" w14:textId="77777777" w:rsidR="00DC6819" w:rsidRPr="00575A9A" w:rsidRDefault="00DC6819" w:rsidP="00DC6819">
      <w:pPr>
        <w:rPr>
          <w:b/>
        </w:rPr>
      </w:pPr>
      <w:r>
        <w:rPr>
          <w:b/>
        </w:rPr>
        <w:t xml:space="preserve">Location, </w:t>
      </w:r>
      <w:r w:rsidRPr="00575A9A">
        <w:rPr>
          <w:b/>
        </w:rPr>
        <w:t>Date</w:t>
      </w:r>
      <w:r>
        <w:rPr>
          <w:b/>
        </w:rPr>
        <w:t>, Time &amp; Catering</w:t>
      </w:r>
    </w:p>
    <w:p w14:paraId="41092DF3" w14:textId="7AA8AEA3" w:rsidR="00DC6819" w:rsidRDefault="00DC6819" w:rsidP="00DC6819">
      <w:r w:rsidRPr="00575A9A">
        <w:t xml:space="preserve">The </w:t>
      </w:r>
      <w:r>
        <w:t xml:space="preserve">location, date, time and catering </w:t>
      </w:r>
      <w:r w:rsidR="000902E5">
        <w:t>is arranged by the SNA faculty advisors with the SNA president.</w:t>
      </w:r>
    </w:p>
    <w:p w14:paraId="183488AA" w14:textId="77777777" w:rsidR="00DC6819" w:rsidRDefault="00DC6819" w:rsidP="00DC6819"/>
    <w:p w14:paraId="326B9CE1" w14:textId="77777777" w:rsidR="00DC6819" w:rsidRDefault="00DC6819" w:rsidP="00DC6819">
      <w:r w:rsidRPr="001441B0">
        <w:rPr>
          <w:u w:val="single"/>
        </w:rPr>
        <w:t>Location:</w:t>
      </w:r>
      <w:r>
        <w:t xml:space="preserve">  University Student Union Ballroom</w:t>
      </w:r>
    </w:p>
    <w:p w14:paraId="656E2347" w14:textId="77777777" w:rsidR="00DC6819" w:rsidRDefault="00DC6819" w:rsidP="00DC6819"/>
    <w:p w14:paraId="4D4C35D5" w14:textId="77777777" w:rsidR="00DC6819" w:rsidRDefault="00DC6819" w:rsidP="00DC6819">
      <w:r w:rsidRPr="00B52A69">
        <w:rPr>
          <w:u w:val="single"/>
        </w:rPr>
        <w:t>Catering</w:t>
      </w:r>
      <w:r>
        <w:t xml:space="preserve">: A menu of light refreshments is set with campus catering for this event. </w:t>
      </w:r>
    </w:p>
    <w:p w14:paraId="7FB9FA73" w14:textId="77777777" w:rsidR="00DC6819" w:rsidRDefault="00DC6819" w:rsidP="00DC6819"/>
    <w:p w14:paraId="1CCA1852" w14:textId="77777777" w:rsidR="00DC6819" w:rsidRDefault="00DC6819" w:rsidP="00DC6819">
      <w:r>
        <w:rPr>
          <w:u w:val="single"/>
        </w:rPr>
        <w:t>Number of Attendees</w:t>
      </w:r>
      <w:r>
        <w:t xml:space="preserve">: The ballroom is arranged to accommodate 680 people. This includes graduates, faculty, and guests. 36 seats will be reserved for faculty. </w:t>
      </w:r>
    </w:p>
    <w:p w14:paraId="1013D616" w14:textId="77777777" w:rsidR="00DC6819" w:rsidRDefault="00DC6819" w:rsidP="00DC6819"/>
    <w:p w14:paraId="40563F60" w14:textId="326E59F7" w:rsidR="00DC6819" w:rsidRDefault="00DC6819" w:rsidP="000902E5">
      <w:r>
        <w:rPr>
          <w:u w:val="single"/>
        </w:rPr>
        <w:t>Date &amp; Time</w:t>
      </w:r>
      <w:r>
        <w:t xml:space="preserve">: </w:t>
      </w:r>
      <w:r w:rsidRPr="00575A9A">
        <w:t>The date of the ceremony is set far in advance of the event and determ</w:t>
      </w:r>
      <w:r w:rsidR="000902E5">
        <w:t xml:space="preserve">ined by </w:t>
      </w:r>
      <w:proofErr w:type="spellStart"/>
      <w:r w:rsidR="000902E5">
        <w:t>SoN</w:t>
      </w:r>
      <w:proofErr w:type="spellEnd"/>
      <w:r w:rsidR="000902E5">
        <w:t xml:space="preserve"> faculty (SNA Advisors)</w:t>
      </w:r>
      <w:r w:rsidRPr="00575A9A">
        <w:t xml:space="preserve"> and coordinated with campus event planners.  It will occur on a day, close to the end of the last semester of nursing school for each cohort.  If more than one cohort is graduating during the same semester, efforts will be made for both ceremonies to be on the same day, but held separately. As soon as the date is known, cohorts will be notified. </w:t>
      </w:r>
      <w:r>
        <w:t>Students do not arrange.</w:t>
      </w:r>
    </w:p>
    <w:p w14:paraId="4E7E2621" w14:textId="77777777" w:rsidR="000902E5" w:rsidRPr="000902E5" w:rsidRDefault="000902E5" w:rsidP="000902E5"/>
    <w:p w14:paraId="47CA1EBD" w14:textId="77777777" w:rsidR="00DC6819" w:rsidRDefault="00DC6819" w:rsidP="00DC6819">
      <w:pPr>
        <w:spacing w:after="240"/>
        <w:rPr>
          <w:b/>
        </w:rPr>
      </w:pPr>
      <w:r>
        <w:rPr>
          <w:b/>
        </w:rPr>
        <w:t>Dress Code:</w:t>
      </w:r>
    </w:p>
    <w:p w14:paraId="300A22D6" w14:textId="77777777" w:rsidR="00DC6819" w:rsidRPr="00F05103" w:rsidRDefault="00DC6819" w:rsidP="00DC6819">
      <w:pPr>
        <w:widowControl w:val="0"/>
        <w:numPr>
          <w:ilvl w:val="0"/>
          <w:numId w:val="1"/>
        </w:numPr>
        <w:tabs>
          <w:tab w:val="left" w:pos="220"/>
          <w:tab w:val="left" w:pos="720"/>
        </w:tabs>
        <w:autoSpaceDE w:val="0"/>
        <w:autoSpaceDN w:val="0"/>
        <w:adjustRightInd w:val="0"/>
        <w:ind w:hanging="720"/>
        <w:jc w:val="both"/>
        <w:rPr>
          <w:rFonts w:ascii="Times" w:hAnsi="Times" w:cs="Times"/>
          <w:szCs w:val="24"/>
        </w:rPr>
      </w:pPr>
      <w:r>
        <w:rPr>
          <w:rFonts w:ascii="Times" w:hAnsi="Times" w:cs="Verdana"/>
          <w:szCs w:val="24"/>
        </w:rPr>
        <w:t xml:space="preserve">The cohort representative will lead the cohort to decide on overall attire theme. Most cohorts wear black. </w:t>
      </w:r>
    </w:p>
    <w:p w14:paraId="0FE72DFB" w14:textId="77777777" w:rsidR="00DC6819" w:rsidRPr="00B531D1" w:rsidRDefault="00DC6819" w:rsidP="00DC6819">
      <w:pPr>
        <w:widowControl w:val="0"/>
        <w:numPr>
          <w:ilvl w:val="0"/>
          <w:numId w:val="1"/>
        </w:numPr>
        <w:tabs>
          <w:tab w:val="left" w:pos="220"/>
          <w:tab w:val="left" w:pos="720"/>
        </w:tabs>
        <w:autoSpaceDE w:val="0"/>
        <w:autoSpaceDN w:val="0"/>
        <w:adjustRightInd w:val="0"/>
        <w:ind w:hanging="720"/>
        <w:jc w:val="both"/>
        <w:rPr>
          <w:rFonts w:ascii="Times" w:hAnsi="Times" w:cs="Times"/>
          <w:szCs w:val="24"/>
        </w:rPr>
      </w:pPr>
      <w:r>
        <w:rPr>
          <w:rFonts w:ascii="Times" w:hAnsi="Times" w:cs="Verdana"/>
          <w:szCs w:val="24"/>
        </w:rPr>
        <w:t>Men: a s</w:t>
      </w:r>
      <w:r w:rsidRPr="00195A0A">
        <w:rPr>
          <w:rFonts w:ascii="Times" w:hAnsi="Times" w:cs="Verdana"/>
          <w:szCs w:val="24"/>
        </w:rPr>
        <w:t>uit or slacks and a collared shirt</w:t>
      </w:r>
      <w:r>
        <w:rPr>
          <w:rFonts w:ascii="Times" w:hAnsi="Times" w:cs="Verdana"/>
          <w:szCs w:val="24"/>
        </w:rPr>
        <w:t>, with or without a tie, and dress shoes are suggested.</w:t>
      </w:r>
    </w:p>
    <w:p w14:paraId="32DBBF8A" w14:textId="77777777" w:rsidR="00DC6819" w:rsidRPr="00605C75" w:rsidRDefault="00DC6819" w:rsidP="00DC6819">
      <w:pPr>
        <w:widowControl w:val="0"/>
        <w:numPr>
          <w:ilvl w:val="0"/>
          <w:numId w:val="1"/>
        </w:numPr>
        <w:tabs>
          <w:tab w:val="left" w:pos="220"/>
          <w:tab w:val="left" w:pos="720"/>
        </w:tabs>
        <w:autoSpaceDE w:val="0"/>
        <w:autoSpaceDN w:val="0"/>
        <w:adjustRightInd w:val="0"/>
        <w:ind w:hanging="720"/>
        <w:jc w:val="both"/>
        <w:rPr>
          <w:rFonts w:ascii="Times" w:hAnsi="Times" w:cs="Times"/>
          <w:szCs w:val="24"/>
        </w:rPr>
      </w:pPr>
      <w:r w:rsidRPr="00195A0A">
        <w:rPr>
          <w:rFonts w:ascii="Times" w:hAnsi="Times" w:cs="Verdana"/>
          <w:szCs w:val="24"/>
        </w:rPr>
        <w:t>Women</w:t>
      </w:r>
      <w:r>
        <w:rPr>
          <w:rFonts w:ascii="Times" w:hAnsi="Times" w:cs="Times"/>
          <w:szCs w:val="24"/>
        </w:rPr>
        <w:t>: a</w:t>
      </w:r>
      <w:r w:rsidRPr="00605C75">
        <w:rPr>
          <w:rFonts w:ascii="Times" w:hAnsi="Times" w:cs="Verdana"/>
          <w:szCs w:val="24"/>
        </w:rPr>
        <w:t xml:space="preserve"> suit, slacks</w:t>
      </w:r>
      <w:r>
        <w:rPr>
          <w:rFonts w:ascii="Times" w:hAnsi="Times" w:cs="Verdana"/>
          <w:szCs w:val="24"/>
        </w:rPr>
        <w:t xml:space="preserve">/skirt </w:t>
      </w:r>
      <w:r w:rsidRPr="00605C75">
        <w:rPr>
          <w:rFonts w:ascii="Times" w:hAnsi="Times" w:cs="Verdana"/>
          <w:szCs w:val="24"/>
        </w:rPr>
        <w:t>and blouse</w:t>
      </w:r>
      <w:r>
        <w:rPr>
          <w:rFonts w:ascii="Times" w:hAnsi="Times" w:cs="Verdana"/>
          <w:szCs w:val="24"/>
        </w:rPr>
        <w:t xml:space="preserve">, </w:t>
      </w:r>
      <w:r w:rsidRPr="00605C75">
        <w:rPr>
          <w:rFonts w:ascii="Times" w:hAnsi="Times" w:cs="Verdana"/>
          <w:szCs w:val="24"/>
        </w:rPr>
        <w:t xml:space="preserve">or </w:t>
      </w:r>
      <w:r>
        <w:rPr>
          <w:rFonts w:ascii="Times" w:hAnsi="Times" w:cs="Verdana"/>
          <w:szCs w:val="24"/>
        </w:rPr>
        <w:t xml:space="preserve">a </w:t>
      </w:r>
      <w:r w:rsidRPr="00605C75">
        <w:rPr>
          <w:rFonts w:ascii="Times" w:hAnsi="Times" w:cs="Verdana"/>
          <w:szCs w:val="24"/>
        </w:rPr>
        <w:t>dress</w:t>
      </w:r>
      <w:r>
        <w:rPr>
          <w:rFonts w:ascii="Times" w:hAnsi="Times" w:cs="Verdana"/>
          <w:szCs w:val="24"/>
        </w:rPr>
        <w:t>,</w:t>
      </w:r>
      <w:r w:rsidRPr="00605C75">
        <w:rPr>
          <w:rFonts w:ascii="Times" w:hAnsi="Times" w:cs="Verdana"/>
          <w:szCs w:val="24"/>
        </w:rPr>
        <w:t xml:space="preserve"> dress shoes</w:t>
      </w:r>
      <w:r>
        <w:rPr>
          <w:rFonts w:ascii="Times" w:hAnsi="Times" w:cs="Verdana"/>
          <w:szCs w:val="24"/>
        </w:rPr>
        <w:t xml:space="preserve">, are suggested. </w:t>
      </w:r>
      <w:r w:rsidRPr="00605C75">
        <w:rPr>
          <w:rFonts w:ascii="Times" w:hAnsi="Times" w:cs="Verdana"/>
          <w:szCs w:val="24"/>
        </w:rPr>
        <w:t> </w:t>
      </w:r>
    </w:p>
    <w:p w14:paraId="334FE44E" w14:textId="77777777" w:rsidR="00DC6819" w:rsidRPr="00B531D1" w:rsidRDefault="00DC6819" w:rsidP="00DC6819">
      <w:pPr>
        <w:widowControl w:val="0"/>
        <w:numPr>
          <w:ilvl w:val="0"/>
          <w:numId w:val="1"/>
        </w:numPr>
        <w:tabs>
          <w:tab w:val="left" w:pos="220"/>
          <w:tab w:val="left" w:pos="720"/>
        </w:tabs>
        <w:autoSpaceDE w:val="0"/>
        <w:autoSpaceDN w:val="0"/>
        <w:adjustRightInd w:val="0"/>
        <w:ind w:hanging="720"/>
        <w:jc w:val="both"/>
        <w:rPr>
          <w:rFonts w:ascii="Times" w:hAnsi="Times" w:cs="Times"/>
          <w:szCs w:val="24"/>
        </w:rPr>
      </w:pPr>
      <w:r w:rsidRPr="00195A0A">
        <w:rPr>
          <w:rFonts w:ascii="Times" w:hAnsi="Times" w:cs="Verdana"/>
          <w:szCs w:val="24"/>
        </w:rPr>
        <w:t xml:space="preserve">In respect of the event, </w:t>
      </w:r>
      <w:r>
        <w:rPr>
          <w:rFonts w:ascii="Times" w:hAnsi="Times" w:cs="Verdana"/>
          <w:szCs w:val="24"/>
        </w:rPr>
        <w:t xml:space="preserve">graduates are asked to </w:t>
      </w:r>
      <w:r w:rsidRPr="002E3442">
        <w:rPr>
          <w:rFonts w:ascii="Times" w:hAnsi="Times" w:cs="Verdana"/>
          <w:szCs w:val="24"/>
          <w:u w:val="single"/>
        </w:rPr>
        <w:t>not</w:t>
      </w:r>
      <w:r>
        <w:rPr>
          <w:rFonts w:ascii="Times" w:hAnsi="Times" w:cs="Verdana"/>
          <w:szCs w:val="24"/>
        </w:rPr>
        <w:t xml:space="preserve"> wear</w:t>
      </w:r>
      <w:r w:rsidRPr="00195A0A">
        <w:rPr>
          <w:rFonts w:ascii="Times" w:hAnsi="Times" w:cs="Verdana"/>
          <w:szCs w:val="24"/>
        </w:rPr>
        <w:t> jeans, flip flo</w:t>
      </w:r>
      <w:r>
        <w:rPr>
          <w:rFonts w:ascii="Times" w:hAnsi="Times" w:cs="Verdana"/>
          <w:szCs w:val="24"/>
        </w:rPr>
        <w:t>ps, tennis shoes, dresses or</w:t>
      </w:r>
    </w:p>
    <w:p w14:paraId="1AF64FA4" w14:textId="77777777" w:rsidR="00DC6819" w:rsidRDefault="00DC6819" w:rsidP="00DC6819">
      <w:pPr>
        <w:widowControl w:val="0"/>
        <w:tabs>
          <w:tab w:val="left" w:pos="220"/>
          <w:tab w:val="left" w:pos="720"/>
        </w:tabs>
        <w:autoSpaceDE w:val="0"/>
        <w:autoSpaceDN w:val="0"/>
        <w:adjustRightInd w:val="0"/>
        <w:ind w:left="720"/>
        <w:rPr>
          <w:rFonts w:ascii="Times" w:hAnsi="Times" w:cs="Arial"/>
          <w:color w:val="262626"/>
          <w:szCs w:val="24"/>
        </w:rPr>
      </w:pPr>
      <w:r w:rsidRPr="00195A0A">
        <w:rPr>
          <w:rFonts w:ascii="Times" w:hAnsi="Times" w:cs="Verdana"/>
          <w:szCs w:val="24"/>
        </w:rPr>
        <w:t xml:space="preserve">blouse showing cleavage, </w:t>
      </w:r>
      <w:r w:rsidRPr="00195A0A">
        <w:rPr>
          <w:rFonts w:ascii="Times" w:hAnsi="Times" w:cs="Arial"/>
          <w:color w:val="262626"/>
          <w:szCs w:val="24"/>
        </w:rPr>
        <w:t>backless</w:t>
      </w:r>
      <w:r>
        <w:rPr>
          <w:rFonts w:ascii="Times" w:hAnsi="Times" w:cs="Arial"/>
          <w:color w:val="262626"/>
          <w:szCs w:val="24"/>
        </w:rPr>
        <w:t>/</w:t>
      </w:r>
      <w:r w:rsidRPr="00195A0A">
        <w:rPr>
          <w:rFonts w:ascii="Times" w:hAnsi="Times" w:cs="Arial"/>
          <w:color w:val="262626"/>
          <w:szCs w:val="24"/>
        </w:rPr>
        <w:t>strapless apparel, tube tops</w:t>
      </w:r>
      <w:r>
        <w:rPr>
          <w:rFonts w:ascii="Times" w:hAnsi="Times" w:cs="Arial"/>
          <w:color w:val="262626"/>
          <w:szCs w:val="24"/>
        </w:rPr>
        <w:t xml:space="preserve">, </w:t>
      </w:r>
      <w:r w:rsidRPr="00195A0A">
        <w:rPr>
          <w:rFonts w:ascii="Times" w:hAnsi="Times" w:cs="Arial"/>
          <w:color w:val="262626"/>
          <w:szCs w:val="24"/>
        </w:rPr>
        <w:t xml:space="preserve">spaghetti strap </w:t>
      </w:r>
      <w:r>
        <w:rPr>
          <w:rFonts w:ascii="Times" w:hAnsi="Times" w:cs="Arial"/>
          <w:color w:val="262626"/>
          <w:szCs w:val="24"/>
        </w:rPr>
        <w:t xml:space="preserve">tops, or </w:t>
      </w:r>
      <w:r w:rsidRPr="00195A0A">
        <w:rPr>
          <w:rFonts w:ascii="Times" w:hAnsi="Times" w:cs="Arial"/>
          <w:color w:val="262626"/>
          <w:szCs w:val="24"/>
        </w:rPr>
        <w:t>sundress</w:t>
      </w:r>
      <w:r>
        <w:rPr>
          <w:rFonts w:ascii="Times" w:hAnsi="Times" w:cs="Arial"/>
          <w:color w:val="262626"/>
          <w:szCs w:val="24"/>
        </w:rPr>
        <w:t>es. Very short s</w:t>
      </w:r>
      <w:r w:rsidRPr="00195A0A">
        <w:rPr>
          <w:rFonts w:ascii="Times" w:hAnsi="Times" w:cs="Arial"/>
          <w:color w:val="262626"/>
          <w:szCs w:val="24"/>
        </w:rPr>
        <w:t>kirts</w:t>
      </w:r>
      <w:r>
        <w:rPr>
          <w:rFonts w:ascii="Times" w:hAnsi="Times" w:cs="Arial"/>
          <w:color w:val="262626"/>
          <w:szCs w:val="24"/>
        </w:rPr>
        <w:t xml:space="preserve"> are discouraged. </w:t>
      </w:r>
    </w:p>
    <w:p w14:paraId="765A0F1B" w14:textId="77777777" w:rsidR="00DC6819" w:rsidRDefault="00DC6819" w:rsidP="00DC6819">
      <w:pPr>
        <w:widowControl w:val="0"/>
        <w:tabs>
          <w:tab w:val="left" w:pos="220"/>
          <w:tab w:val="left" w:pos="720"/>
        </w:tabs>
        <w:autoSpaceDE w:val="0"/>
        <w:autoSpaceDN w:val="0"/>
        <w:adjustRightInd w:val="0"/>
        <w:ind w:left="720"/>
        <w:jc w:val="both"/>
        <w:rPr>
          <w:b/>
        </w:rPr>
      </w:pPr>
    </w:p>
    <w:p w14:paraId="47930B77" w14:textId="77777777" w:rsidR="007659AB" w:rsidRDefault="007659AB" w:rsidP="00DC6819">
      <w:pPr>
        <w:widowControl w:val="0"/>
        <w:tabs>
          <w:tab w:val="left" w:pos="220"/>
          <w:tab w:val="left" w:pos="720"/>
        </w:tabs>
        <w:autoSpaceDE w:val="0"/>
        <w:autoSpaceDN w:val="0"/>
        <w:adjustRightInd w:val="0"/>
        <w:ind w:left="720"/>
        <w:jc w:val="both"/>
        <w:rPr>
          <w:b/>
        </w:rPr>
      </w:pPr>
    </w:p>
    <w:p w14:paraId="7802786A" w14:textId="77777777" w:rsidR="00DC6819" w:rsidRPr="00615EE3" w:rsidRDefault="00DC6819" w:rsidP="00DC6819">
      <w:pPr>
        <w:widowControl w:val="0"/>
        <w:tabs>
          <w:tab w:val="left" w:pos="220"/>
          <w:tab w:val="left" w:pos="720"/>
        </w:tabs>
        <w:autoSpaceDE w:val="0"/>
        <w:autoSpaceDN w:val="0"/>
        <w:adjustRightInd w:val="0"/>
        <w:spacing w:line="480" w:lineRule="auto"/>
        <w:jc w:val="both"/>
        <w:rPr>
          <w:rFonts w:ascii="Times" w:hAnsi="Times" w:cs="Times"/>
          <w:szCs w:val="24"/>
        </w:rPr>
      </w:pPr>
      <w:r w:rsidRPr="00BD02EB">
        <w:rPr>
          <w:b/>
        </w:rPr>
        <w:lastRenderedPageBreak/>
        <w:t>Student Cohort Representatives:</w:t>
      </w:r>
    </w:p>
    <w:p w14:paraId="11D27338" w14:textId="77777777" w:rsidR="00DC6819" w:rsidRDefault="00DC6819" w:rsidP="00DC6819">
      <w:r>
        <w:t xml:space="preserve">It is up to the cohort to decide how many students are needed to coordinate the pinning ceremony. Two students as co-chairpersons </w:t>
      </w:r>
      <w:proofErr w:type="gramStart"/>
      <w:r>
        <w:t>is</w:t>
      </w:r>
      <w:proofErr w:type="gramEnd"/>
      <w:r>
        <w:t xml:space="preserve"> a consideration.  </w:t>
      </w:r>
    </w:p>
    <w:p w14:paraId="519AF6CC" w14:textId="77777777" w:rsidR="00DC6819" w:rsidRDefault="00DC6819" w:rsidP="00DC6819"/>
    <w:p w14:paraId="40FAC694" w14:textId="77777777" w:rsidR="00DC6819" w:rsidRDefault="00DC6819" w:rsidP="00DC6819">
      <w:r>
        <w:rPr>
          <w:u w:val="single"/>
        </w:rPr>
        <w:t>Pinning Ceremony Chairperson(s): Responsibilities</w:t>
      </w:r>
      <w:r>
        <w:t xml:space="preserve">: </w:t>
      </w:r>
    </w:p>
    <w:p w14:paraId="6FA0E6C4" w14:textId="77777777" w:rsidR="00DC6819" w:rsidRDefault="00DC6819" w:rsidP="00DC6819">
      <w:pPr>
        <w:pStyle w:val="ListParagraph"/>
        <w:numPr>
          <w:ilvl w:val="0"/>
          <w:numId w:val="2"/>
        </w:numPr>
      </w:pPr>
      <w:r>
        <w:t xml:space="preserve">Communicate with the SNA Faculty Advisor for all ceremony details </w:t>
      </w:r>
    </w:p>
    <w:p w14:paraId="0AC1E697" w14:textId="77777777" w:rsidR="00DC6819" w:rsidRDefault="00DC6819" w:rsidP="00DC6819">
      <w:pPr>
        <w:pStyle w:val="ListParagraph"/>
        <w:numPr>
          <w:ilvl w:val="0"/>
          <w:numId w:val="2"/>
        </w:numPr>
      </w:pPr>
      <w:r>
        <w:t xml:space="preserve">Determine by cohort ballot the following speakers </w:t>
      </w:r>
    </w:p>
    <w:p w14:paraId="4BB7EC39" w14:textId="77777777" w:rsidR="00DC6819" w:rsidRDefault="00DC6819" w:rsidP="00DC6819">
      <w:pPr>
        <w:pStyle w:val="ListParagraph"/>
        <w:numPr>
          <w:ilvl w:val="1"/>
          <w:numId w:val="2"/>
        </w:numPr>
      </w:pPr>
      <w:r>
        <w:t xml:space="preserve">2 Faculty members to announce graduates </w:t>
      </w:r>
    </w:p>
    <w:p w14:paraId="69EE177A" w14:textId="77777777" w:rsidR="00DC6819" w:rsidRDefault="00DC6819" w:rsidP="00DC6819">
      <w:pPr>
        <w:pStyle w:val="ListParagraph"/>
        <w:numPr>
          <w:ilvl w:val="1"/>
          <w:numId w:val="2"/>
        </w:numPr>
      </w:pPr>
      <w:r>
        <w:t xml:space="preserve">1 Student speaker to represent the cohort </w:t>
      </w:r>
    </w:p>
    <w:p w14:paraId="6E079C2D" w14:textId="77777777" w:rsidR="00DC6819" w:rsidRDefault="00DC6819" w:rsidP="00DC6819">
      <w:pPr>
        <w:pStyle w:val="ListParagraph"/>
        <w:numPr>
          <w:ilvl w:val="0"/>
          <w:numId w:val="3"/>
        </w:numPr>
      </w:pPr>
      <w:r>
        <w:t xml:space="preserve">Lead cohort to arrange the following details of the ceremony (student expenses) </w:t>
      </w:r>
    </w:p>
    <w:p w14:paraId="34FF6A07" w14:textId="77777777" w:rsidR="00DC6819" w:rsidRDefault="00DC6819" w:rsidP="00DC6819">
      <w:pPr>
        <w:pStyle w:val="ListParagraph"/>
        <w:numPr>
          <w:ilvl w:val="1"/>
          <w:numId w:val="3"/>
        </w:numPr>
      </w:pPr>
      <w:r>
        <w:t xml:space="preserve">Photographer (optional) </w:t>
      </w:r>
    </w:p>
    <w:p w14:paraId="459355CD" w14:textId="77777777" w:rsidR="00DC6819" w:rsidRDefault="00DC6819" w:rsidP="00DC6819">
      <w:pPr>
        <w:pStyle w:val="ListParagraph"/>
        <w:numPr>
          <w:ilvl w:val="1"/>
          <w:numId w:val="3"/>
        </w:numPr>
      </w:pPr>
      <w:r>
        <w:t xml:space="preserve">Student attire for the ceremony including decision regarding stoles. The cohort may decide to wear all black with stoles or professional attire with lab coats. Sigma Theta Tau students should wear their cords. </w:t>
      </w:r>
    </w:p>
    <w:p w14:paraId="404F6959" w14:textId="77777777" w:rsidR="00DC6819" w:rsidRDefault="00DC6819" w:rsidP="00DC6819">
      <w:pPr>
        <w:pStyle w:val="ListParagraph"/>
        <w:numPr>
          <w:ilvl w:val="1"/>
          <w:numId w:val="3"/>
        </w:numPr>
      </w:pPr>
      <w:r>
        <w:t xml:space="preserve">Confirm attendees count 4 weeks prior to event and inform university event planner </w:t>
      </w:r>
    </w:p>
    <w:p w14:paraId="418946EF" w14:textId="77777777" w:rsidR="00DC6819" w:rsidRDefault="00DC6819" w:rsidP="00DC6819">
      <w:pPr>
        <w:pStyle w:val="ListParagraph"/>
        <w:numPr>
          <w:ilvl w:val="0"/>
          <w:numId w:val="3"/>
        </w:numPr>
      </w:pPr>
      <w:r>
        <w:t xml:space="preserve">Use the template below to set the ceremony program. Forward to Faculty Advisor for approval. Arrange printing. </w:t>
      </w:r>
    </w:p>
    <w:p w14:paraId="4A73233A" w14:textId="77777777" w:rsidR="00DC6819" w:rsidRDefault="00DC6819" w:rsidP="00DC6819">
      <w:pPr>
        <w:pStyle w:val="ListParagraph"/>
        <w:numPr>
          <w:ilvl w:val="0"/>
          <w:numId w:val="3"/>
        </w:numPr>
      </w:pPr>
      <w:r>
        <w:t xml:space="preserve">Communicate to cohort regarding ordering pins when Faculty Advisor forwards ordering information. (Advisor is direct contact for Terry Berry, not students). </w:t>
      </w:r>
    </w:p>
    <w:p w14:paraId="3E1B5132" w14:textId="77777777" w:rsidR="00DC6819" w:rsidRDefault="00DC6819" w:rsidP="00DC6819">
      <w:pPr>
        <w:pStyle w:val="ListParagraph"/>
        <w:numPr>
          <w:ilvl w:val="0"/>
          <w:numId w:val="3"/>
        </w:numPr>
      </w:pPr>
      <w:r>
        <w:t xml:space="preserve">Secure student assistants from other cohort to assists with event (2-4) </w:t>
      </w:r>
    </w:p>
    <w:p w14:paraId="3906BEEF" w14:textId="77777777" w:rsidR="00DC6819" w:rsidRDefault="00DC6819" w:rsidP="00DC6819">
      <w:pPr>
        <w:pStyle w:val="ListParagraph"/>
        <w:numPr>
          <w:ilvl w:val="0"/>
          <w:numId w:val="3"/>
        </w:numPr>
      </w:pPr>
      <w:r>
        <w:t xml:space="preserve">Collaborate with Cohort Treasurer to finalize cost per student </w:t>
      </w:r>
    </w:p>
    <w:p w14:paraId="52D7B382" w14:textId="21C1E683" w:rsidR="00DC6819" w:rsidRDefault="00DC6819" w:rsidP="00DC6819">
      <w:pPr>
        <w:pStyle w:val="ListParagraph"/>
        <w:numPr>
          <w:ilvl w:val="0"/>
          <w:numId w:val="3"/>
        </w:numPr>
      </w:pPr>
      <w:r>
        <w:t>Use the template below for the faculty/staff invitation to the ceremony. 1 month prior to the event, ema</w:t>
      </w:r>
      <w:r w:rsidR="00390651">
        <w:t xml:space="preserve">il the invitation pdf to the SNA faculty </w:t>
      </w:r>
      <w:r w:rsidR="002B3934">
        <w:t>advisors</w:t>
      </w:r>
      <w:bookmarkStart w:id="0" w:name="_GoBack"/>
      <w:bookmarkEnd w:id="0"/>
      <w:r>
        <w:t xml:space="preserve"> who will distribute to faculty and staff. </w:t>
      </w:r>
    </w:p>
    <w:p w14:paraId="380E7684" w14:textId="77777777" w:rsidR="00DC6819" w:rsidRDefault="00DC6819" w:rsidP="00DC6819">
      <w:pPr>
        <w:pStyle w:val="ListParagraph"/>
        <w:numPr>
          <w:ilvl w:val="0"/>
          <w:numId w:val="3"/>
        </w:numPr>
      </w:pPr>
      <w:r>
        <w:t xml:space="preserve">3X5 Cards: 1-2 weeks before the ceremony, arrange for students to write out an index card with their name (include phonetic spelling if needed), the name of the RN pinning them (phonetic spelling if needed), and the RN’s “relationship” to the student. Optionally include a brief message to friends, family, fellow classmates, faculty, etc. This card will be read as the student comes onstage to be pinned. </w:t>
      </w:r>
    </w:p>
    <w:p w14:paraId="1DE57C33" w14:textId="77777777" w:rsidR="00DC6819" w:rsidRPr="00575A9A" w:rsidRDefault="00DC6819" w:rsidP="00DC6819">
      <w:pPr>
        <w:pStyle w:val="ListParagraph"/>
        <w:numPr>
          <w:ilvl w:val="0"/>
          <w:numId w:val="3"/>
        </w:numPr>
      </w:pPr>
      <w:r w:rsidRPr="00575A9A">
        <w:t>Ensure your classmates get a quick run thru of the event details prior to the ceremony</w:t>
      </w:r>
    </w:p>
    <w:p w14:paraId="07DA66A1" w14:textId="77777777" w:rsidR="00DC6819" w:rsidRDefault="00DC6819" w:rsidP="00DC6819">
      <w:pPr>
        <w:pStyle w:val="ListParagraph"/>
        <w:numPr>
          <w:ilvl w:val="0"/>
          <w:numId w:val="3"/>
        </w:numPr>
      </w:pPr>
      <w:r>
        <w:t>Option for pinning: pre-attach the pin to a 4 “</w:t>
      </w:r>
      <w:r w:rsidRPr="00575A9A">
        <w:t xml:space="preserve">blue ribbon </w:t>
      </w:r>
      <w:r>
        <w:t xml:space="preserve">and use large straight pins to pin to the student’s garment. </w:t>
      </w:r>
    </w:p>
    <w:p w14:paraId="609FE782" w14:textId="77777777" w:rsidR="00DC6819" w:rsidRDefault="00DC6819" w:rsidP="00DC6819">
      <w:pPr>
        <w:pStyle w:val="ListParagraph"/>
        <w:numPr>
          <w:ilvl w:val="0"/>
          <w:numId w:val="3"/>
        </w:numPr>
      </w:pPr>
      <w:r w:rsidRPr="00575A9A">
        <w:t xml:space="preserve">Check to see if anyone that will be attending the ceremony has disabilities so you can arrange for proper stage entry and exit. </w:t>
      </w:r>
    </w:p>
    <w:p w14:paraId="718148D4" w14:textId="77777777" w:rsidR="00DC6819" w:rsidRDefault="00DC6819" w:rsidP="00DC6819"/>
    <w:p w14:paraId="07D3EEB8" w14:textId="77777777" w:rsidR="00DC6819" w:rsidRDefault="00DC6819" w:rsidP="00DC6819">
      <w:r>
        <w:rPr>
          <w:u w:val="single"/>
        </w:rPr>
        <w:t>Pinning Ceremony Treasurer: Responsibilities</w:t>
      </w:r>
      <w:r>
        <w:t xml:space="preserve">: </w:t>
      </w:r>
    </w:p>
    <w:p w14:paraId="6879CC80" w14:textId="77777777" w:rsidR="00DC6819" w:rsidRDefault="00DC6819" w:rsidP="00DC6819"/>
    <w:p w14:paraId="23A74B87" w14:textId="77777777" w:rsidR="00DC6819" w:rsidRDefault="00DC6819" w:rsidP="00DC6819">
      <w:r>
        <w:t xml:space="preserve">The cost of the pinning ceremony will be shared by students. It is estimated to be $20-$30 per student. Actual costs will vary based on cohort selected items listed above. Venue and catering costs </w:t>
      </w:r>
      <w:r w:rsidR="002E4403">
        <w:t xml:space="preserve">are set by the university based on # of attendees and may not be altered by students. Campus parking is available at standard parking rates. The top floor of the parking structure will be made available for parking at this event and included 114 parking spots. The cost of parking is split amongst Spring graduating cohorts and must be paid for entirely by Summer and Fall cohorts. </w:t>
      </w:r>
    </w:p>
    <w:p w14:paraId="64094BA3" w14:textId="77777777" w:rsidR="002E4403" w:rsidRDefault="002E4403" w:rsidP="00DC6819"/>
    <w:p w14:paraId="53A7A500" w14:textId="77777777" w:rsidR="002E4403" w:rsidRDefault="002E4403" w:rsidP="00DC6819">
      <w:r>
        <w:t xml:space="preserve">The following items are paid for by the cohort as a group on cost per student basis (total / # students cohort) </w:t>
      </w:r>
    </w:p>
    <w:p w14:paraId="6171C358" w14:textId="77777777" w:rsidR="002E4403" w:rsidRDefault="00817C55" w:rsidP="002E4403">
      <w:pPr>
        <w:pStyle w:val="ListParagraph"/>
        <w:numPr>
          <w:ilvl w:val="0"/>
          <w:numId w:val="6"/>
        </w:numPr>
      </w:pPr>
      <w:r>
        <w:t xml:space="preserve">Photographer (optional) </w:t>
      </w:r>
    </w:p>
    <w:p w14:paraId="645FF8B5" w14:textId="77777777" w:rsidR="00817C55" w:rsidRDefault="00817C55" w:rsidP="002E4403">
      <w:pPr>
        <w:pStyle w:val="ListParagraph"/>
        <w:numPr>
          <w:ilvl w:val="0"/>
          <w:numId w:val="6"/>
        </w:numPr>
      </w:pPr>
      <w:r>
        <w:t xml:space="preserve">Program printing </w:t>
      </w:r>
    </w:p>
    <w:p w14:paraId="50D52D9E" w14:textId="77777777" w:rsidR="00817C55" w:rsidRDefault="00817C55" w:rsidP="002E4403">
      <w:pPr>
        <w:pStyle w:val="ListParagraph"/>
        <w:numPr>
          <w:ilvl w:val="0"/>
          <w:numId w:val="6"/>
        </w:numPr>
      </w:pPr>
      <w:r>
        <w:t xml:space="preserve">Parking </w:t>
      </w:r>
    </w:p>
    <w:p w14:paraId="1D43D586" w14:textId="737B6B6B" w:rsidR="00817C55" w:rsidRDefault="00301C97" w:rsidP="002E4403">
      <w:pPr>
        <w:pStyle w:val="ListParagraph"/>
        <w:numPr>
          <w:ilvl w:val="0"/>
          <w:numId w:val="6"/>
        </w:numPr>
      </w:pPr>
      <w:r>
        <w:t xml:space="preserve">Decorations (optional) (can just be flowers on the stage however, none are needed) </w:t>
      </w:r>
    </w:p>
    <w:p w14:paraId="4E634853" w14:textId="77777777" w:rsidR="00817C55" w:rsidRDefault="00817C55" w:rsidP="00817C55"/>
    <w:p w14:paraId="51DA7F67" w14:textId="77777777" w:rsidR="00817C55" w:rsidRDefault="00817C55" w:rsidP="00817C55">
      <w:r>
        <w:rPr>
          <w:u w:val="single"/>
        </w:rPr>
        <w:t>Cohort SNA Representative</w:t>
      </w:r>
      <w:r>
        <w:t xml:space="preserve">: </w:t>
      </w:r>
    </w:p>
    <w:p w14:paraId="465677CC" w14:textId="77777777" w:rsidR="00817C55" w:rsidRDefault="00817C55" w:rsidP="00817C55"/>
    <w:p w14:paraId="7E3E9DBB" w14:textId="77777777" w:rsidR="00817C55" w:rsidRDefault="00817C55" w:rsidP="00817C55">
      <w:pPr>
        <w:pStyle w:val="ListParagraph"/>
        <w:numPr>
          <w:ilvl w:val="0"/>
          <w:numId w:val="7"/>
        </w:numPr>
      </w:pPr>
      <w:r>
        <w:t>Serve to communicate pinning ceremony information to the cohort.</w:t>
      </w:r>
    </w:p>
    <w:p w14:paraId="4335F9DB" w14:textId="77777777" w:rsidR="00817C55" w:rsidRDefault="00817C55" w:rsidP="00817C55">
      <w:pPr>
        <w:pStyle w:val="ListParagraph"/>
        <w:numPr>
          <w:ilvl w:val="0"/>
          <w:numId w:val="7"/>
        </w:numPr>
      </w:pPr>
      <w:r>
        <w:t>Announce dates, times, location, parking, and other pertinent information to cohort.</w:t>
      </w:r>
    </w:p>
    <w:p w14:paraId="08BF2832" w14:textId="77777777" w:rsidR="00817C55" w:rsidRDefault="00817C55" w:rsidP="00817C55">
      <w:pPr>
        <w:pStyle w:val="ListParagraph"/>
        <w:numPr>
          <w:ilvl w:val="0"/>
          <w:numId w:val="7"/>
        </w:numPr>
      </w:pPr>
      <w:r>
        <w:t>Alert cohort to Terry Berry ordering process and deadlines.</w:t>
      </w:r>
    </w:p>
    <w:p w14:paraId="2875AD47" w14:textId="77777777" w:rsidR="00817C55" w:rsidRDefault="00817C55" w:rsidP="00817C55">
      <w:pPr>
        <w:pStyle w:val="ListParagraph"/>
        <w:numPr>
          <w:ilvl w:val="0"/>
          <w:numId w:val="7"/>
        </w:numPr>
      </w:pPr>
      <w:r>
        <w:t xml:space="preserve">Lead cohort to: </w:t>
      </w:r>
    </w:p>
    <w:p w14:paraId="45854F97" w14:textId="77777777" w:rsidR="00817C55" w:rsidRDefault="00817C55" w:rsidP="00817C55">
      <w:pPr>
        <w:pStyle w:val="ListParagraph"/>
        <w:numPr>
          <w:ilvl w:val="1"/>
          <w:numId w:val="7"/>
        </w:numPr>
      </w:pPr>
      <w:r>
        <w:t xml:space="preserve">Assemble a pinning committee </w:t>
      </w:r>
    </w:p>
    <w:p w14:paraId="264B22AF" w14:textId="77777777" w:rsidR="00817C55" w:rsidRDefault="00817C55" w:rsidP="00817C55">
      <w:pPr>
        <w:pStyle w:val="ListParagraph"/>
        <w:numPr>
          <w:ilvl w:val="1"/>
          <w:numId w:val="7"/>
        </w:numPr>
      </w:pPr>
      <w:r>
        <w:t xml:space="preserve">Agree on attire theme </w:t>
      </w:r>
    </w:p>
    <w:p w14:paraId="2B7E4A59" w14:textId="77777777" w:rsidR="00817C55" w:rsidRDefault="00817C55" w:rsidP="00817C55">
      <w:pPr>
        <w:pStyle w:val="ListParagraph"/>
        <w:numPr>
          <w:ilvl w:val="1"/>
          <w:numId w:val="7"/>
        </w:numPr>
      </w:pPr>
      <w:r>
        <w:t xml:space="preserve">Hire a photographer, or opt not to </w:t>
      </w:r>
    </w:p>
    <w:p w14:paraId="26F709B5" w14:textId="77777777" w:rsidR="00817C55" w:rsidRDefault="00817C55" w:rsidP="00817C55">
      <w:pPr>
        <w:pStyle w:val="ListParagraph"/>
        <w:numPr>
          <w:ilvl w:val="1"/>
          <w:numId w:val="7"/>
        </w:numPr>
      </w:pPr>
      <w:r>
        <w:t xml:space="preserve">Select student speaker </w:t>
      </w:r>
    </w:p>
    <w:p w14:paraId="6E3C2244" w14:textId="77777777" w:rsidR="00817C55" w:rsidRDefault="00817C55" w:rsidP="00817C55">
      <w:pPr>
        <w:pStyle w:val="ListParagraph"/>
        <w:numPr>
          <w:ilvl w:val="1"/>
          <w:numId w:val="7"/>
        </w:numPr>
      </w:pPr>
      <w:r>
        <w:t xml:space="preserve">Select faculty to read names (2 faculty) </w:t>
      </w:r>
    </w:p>
    <w:p w14:paraId="13FB8FC7" w14:textId="77777777" w:rsidR="00817C55" w:rsidRDefault="00817C55" w:rsidP="00817C55">
      <w:pPr>
        <w:pStyle w:val="ListParagraph"/>
        <w:numPr>
          <w:ilvl w:val="1"/>
          <w:numId w:val="7"/>
        </w:numPr>
      </w:pPr>
      <w:r>
        <w:t xml:space="preserve">Determine team to produce video </w:t>
      </w:r>
    </w:p>
    <w:p w14:paraId="34C78F8C" w14:textId="77777777" w:rsidR="00817C55" w:rsidRDefault="00817C55" w:rsidP="00817C55"/>
    <w:p w14:paraId="66DAC7EC" w14:textId="77777777" w:rsidR="00817C55" w:rsidRDefault="00817C55" w:rsidP="00817C55">
      <w:r>
        <w:rPr>
          <w:u w:val="single"/>
        </w:rPr>
        <w:t>Cohort Treasurer Responsibilities</w:t>
      </w:r>
      <w:r>
        <w:t xml:space="preserve">: </w:t>
      </w:r>
    </w:p>
    <w:p w14:paraId="72348F4F" w14:textId="77777777" w:rsidR="00817C55" w:rsidRDefault="00817C55" w:rsidP="00817C55"/>
    <w:p w14:paraId="656ABD16" w14:textId="77777777" w:rsidR="00817C55" w:rsidRDefault="00817C55" w:rsidP="00817C55">
      <w:pPr>
        <w:pStyle w:val="ListParagraph"/>
        <w:numPr>
          <w:ilvl w:val="0"/>
          <w:numId w:val="8"/>
        </w:numPr>
      </w:pPr>
      <w:r>
        <w:t xml:space="preserve">Collaborate with the cohort Pinning Ceremony Chairperson to determine cost per student </w:t>
      </w:r>
    </w:p>
    <w:p w14:paraId="4AE4EAB4" w14:textId="77777777" w:rsidR="00817C55" w:rsidRDefault="00817C55" w:rsidP="00817C55">
      <w:pPr>
        <w:pStyle w:val="ListParagraph"/>
        <w:numPr>
          <w:ilvl w:val="0"/>
          <w:numId w:val="8"/>
        </w:numPr>
      </w:pPr>
      <w:r>
        <w:t xml:space="preserve">Billing &amp; payment for the venue and catering will be done through SNA, through Associated Students </w:t>
      </w:r>
      <w:proofErr w:type="spellStart"/>
      <w:r>
        <w:t>Inc</w:t>
      </w:r>
      <w:proofErr w:type="spellEnd"/>
      <w:r>
        <w:t xml:space="preserve"> directly. </w:t>
      </w:r>
    </w:p>
    <w:p w14:paraId="4B0CE2F1" w14:textId="77777777" w:rsidR="00817C55" w:rsidRDefault="00817C55" w:rsidP="00817C55">
      <w:pPr>
        <w:pStyle w:val="ListParagraph"/>
        <w:numPr>
          <w:ilvl w:val="0"/>
          <w:numId w:val="8"/>
        </w:numPr>
      </w:pPr>
      <w:r>
        <w:t xml:space="preserve">SNA will coordinate the process for payment of event and collection of fees from students. </w:t>
      </w:r>
    </w:p>
    <w:p w14:paraId="486B1270" w14:textId="77777777" w:rsidR="00817C55" w:rsidRDefault="00817C55" w:rsidP="00817C55">
      <w:pPr>
        <w:pStyle w:val="ListParagraph"/>
        <w:numPr>
          <w:ilvl w:val="1"/>
          <w:numId w:val="8"/>
        </w:numPr>
      </w:pPr>
      <w:r>
        <w:t xml:space="preserve">Event will be paid for 2 </w:t>
      </w:r>
      <w:proofErr w:type="gramStart"/>
      <w:r>
        <w:t>weeks</w:t>
      </w:r>
      <w:proofErr w:type="gramEnd"/>
      <w:r>
        <w:t xml:space="preserve"> prior </w:t>
      </w:r>
    </w:p>
    <w:p w14:paraId="4EAF3930" w14:textId="77777777" w:rsidR="00817C55" w:rsidRDefault="00817C55" w:rsidP="00817C55">
      <w:pPr>
        <w:pStyle w:val="ListParagraph"/>
        <w:numPr>
          <w:ilvl w:val="1"/>
          <w:numId w:val="8"/>
        </w:numPr>
      </w:pPr>
      <w:r>
        <w:t xml:space="preserve">SNA will collect money from individual cohort members via a “ticket,” which will be made available and announced by SNA prior to the event </w:t>
      </w:r>
    </w:p>
    <w:p w14:paraId="3331D2DC" w14:textId="77777777" w:rsidR="00817C55" w:rsidRDefault="00817C55" w:rsidP="00817C55">
      <w:pPr>
        <w:pStyle w:val="ListParagraph"/>
        <w:numPr>
          <w:ilvl w:val="2"/>
          <w:numId w:val="8"/>
        </w:numPr>
      </w:pPr>
      <w:r>
        <w:t xml:space="preserve">Process for collecting money will be communicated by the current sitting board of SNA </w:t>
      </w:r>
    </w:p>
    <w:p w14:paraId="19731565" w14:textId="77777777" w:rsidR="00817C55" w:rsidRDefault="00817C55" w:rsidP="00817C55">
      <w:pPr>
        <w:pStyle w:val="ListParagraph"/>
        <w:numPr>
          <w:ilvl w:val="0"/>
          <w:numId w:val="10"/>
        </w:numPr>
      </w:pPr>
      <w:r>
        <w:t xml:space="preserve">Individuals will be required to indicate whether or not they will be attending their pinning ceremony 1 month prior to the date of the event so that ticket process may be adjusted before collection. </w:t>
      </w:r>
    </w:p>
    <w:p w14:paraId="6F088480" w14:textId="77777777" w:rsidR="00817C55" w:rsidRDefault="00817C55" w:rsidP="00817C55"/>
    <w:p w14:paraId="34D02746" w14:textId="77777777" w:rsidR="00817C55" w:rsidRDefault="00817C55" w:rsidP="00817C55">
      <w:pPr>
        <w:rPr>
          <w:b/>
        </w:rPr>
      </w:pPr>
      <w:r>
        <w:rPr>
          <w:b/>
        </w:rPr>
        <w:t xml:space="preserve">Individual Student Expenses </w:t>
      </w:r>
    </w:p>
    <w:p w14:paraId="307F7D2D" w14:textId="77777777" w:rsidR="00817C55" w:rsidRDefault="00817C55" w:rsidP="00817C55">
      <w:r>
        <w:t xml:space="preserve">Each student can expect the following pinning ceremony expenses. </w:t>
      </w:r>
    </w:p>
    <w:p w14:paraId="25F1EB89" w14:textId="77777777" w:rsidR="00817C55" w:rsidRDefault="00817C55" w:rsidP="00817C55">
      <w:pPr>
        <w:pStyle w:val="ListParagraph"/>
        <w:numPr>
          <w:ilvl w:val="0"/>
          <w:numId w:val="11"/>
        </w:numPr>
      </w:pPr>
      <w:r>
        <w:t xml:space="preserve">Share of group expenses as stated above </w:t>
      </w:r>
    </w:p>
    <w:p w14:paraId="4CE5A57C" w14:textId="77777777" w:rsidR="00817C55" w:rsidRDefault="00817C55" w:rsidP="00817C55">
      <w:pPr>
        <w:pStyle w:val="ListParagraph"/>
        <w:numPr>
          <w:ilvl w:val="0"/>
          <w:numId w:val="11"/>
        </w:numPr>
      </w:pPr>
      <w:r>
        <w:t xml:space="preserve">Pin </w:t>
      </w:r>
    </w:p>
    <w:p w14:paraId="210A6129" w14:textId="77777777" w:rsidR="00817C55" w:rsidRDefault="00817C55" w:rsidP="00817C55">
      <w:pPr>
        <w:pStyle w:val="ListParagraph"/>
        <w:numPr>
          <w:ilvl w:val="0"/>
          <w:numId w:val="11"/>
        </w:numPr>
      </w:pPr>
      <w:r>
        <w:t xml:space="preserve">Stoles (cohort optional) </w:t>
      </w:r>
    </w:p>
    <w:p w14:paraId="263E36F1" w14:textId="77777777" w:rsidR="007E67F9" w:rsidRDefault="007E67F9" w:rsidP="007E67F9"/>
    <w:p w14:paraId="3BCE753F" w14:textId="77777777" w:rsidR="007E67F9" w:rsidRDefault="007E67F9" w:rsidP="007E67F9">
      <w:pPr>
        <w:rPr>
          <w:b/>
        </w:rPr>
      </w:pPr>
      <w:r>
        <w:rPr>
          <w:b/>
        </w:rPr>
        <w:t>Pins</w:t>
      </w:r>
    </w:p>
    <w:p w14:paraId="7A74C67A" w14:textId="434F9A6B" w:rsidR="007E67F9" w:rsidRDefault="007E67F9" w:rsidP="007E67F9">
      <w:r>
        <w:t xml:space="preserve">Each student purchases their own pin from </w:t>
      </w:r>
      <w:r w:rsidRPr="00575A9A">
        <w:t>Terry Berry</w:t>
      </w:r>
      <w:r>
        <w:t xml:space="preserve">, the company who </w:t>
      </w:r>
      <w:r w:rsidRPr="00575A9A">
        <w:t>manufacture</w:t>
      </w:r>
      <w:r>
        <w:t xml:space="preserve">s </w:t>
      </w:r>
      <w:r w:rsidRPr="00575A9A">
        <w:t>the official CSU</w:t>
      </w:r>
      <w:r>
        <w:t xml:space="preserve">SM School of Nursing </w:t>
      </w:r>
      <w:r w:rsidRPr="00575A9A">
        <w:t>pin</w:t>
      </w:r>
      <w:r>
        <w:t xml:space="preserve"> and tassel. A pin guard is also available. The tassel and pin guard are by individual student choice. There are options for metal and inset diamonds to choose from.</w:t>
      </w:r>
      <w:r w:rsidR="000902E5">
        <w:t xml:space="preserve"> </w:t>
      </w:r>
      <w:r w:rsidR="00BE68C1">
        <w:t>The most basic pin is $44.00 (9</w:t>
      </w:r>
      <w:r w:rsidR="000902E5">
        <w:t>/2019</w:t>
      </w:r>
      <w:r>
        <w:t xml:space="preserve">). </w:t>
      </w:r>
      <w:r w:rsidRPr="00575A9A">
        <w:t>The price of the pins var</w:t>
      </w:r>
      <w:r>
        <w:t>ies</w:t>
      </w:r>
      <w:r w:rsidRPr="00575A9A">
        <w:t xml:space="preserve"> depending on gold and silver markets and the metal chosen.</w:t>
      </w:r>
      <w:r w:rsidRPr="00575A9A">
        <w:br/>
      </w:r>
    </w:p>
    <w:p w14:paraId="6CEF394B" w14:textId="77777777" w:rsidR="007E67F9" w:rsidRDefault="007E67F9" w:rsidP="007E67F9">
      <w:r>
        <w:t xml:space="preserve">A </w:t>
      </w:r>
      <w:r w:rsidRPr="00575A9A">
        <w:t xml:space="preserve">website will become available specifically </w:t>
      </w:r>
      <w:r>
        <w:t xml:space="preserve">for each </w:t>
      </w:r>
      <w:r w:rsidRPr="00575A9A">
        <w:t xml:space="preserve">cohort for </w:t>
      </w:r>
      <w:r>
        <w:t xml:space="preserve">placing individual orders </w:t>
      </w:r>
      <w:r w:rsidRPr="00575A9A">
        <w:t xml:space="preserve">2-3 months before the ceremony date. </w:t>
      </w:r>
      <w:r>
        <w:t xml:space="preserve">The Cohort Representative will make this order form available to students. </w:t>
      </w:r>
    </w:p>
    <w:p w14:paraId="3075DF91" w14:textId="77777777" w:rsidR="007E67F9" w:rsidRDefault="007E67F9" w:rsidP="007E67F9"/>
    <w:p w14:paraId="350E981D" w14:textId="77777777" w:rsidR="007E67F9" w:rsidRDefault="007E67F9" w:rsidP="007E67F9">
      <w:pPr>
        <w:rPr>
          <w:i/>
        </w:rPr>
      </w:pPr>
      <w:r>
        <w:t xml:space="preserve">All cohort pins are sent in one package to the </w:t>
      </w:r>
      <w:proofErr w:type="spellStart"/>
      <w:r>
        <w:t>SoN</w:t>
      </w:r>
      <w:proofErr w:type="spellEnd"/>
      <w:r>
        <w:t xml:space="preserve"> to the attention of the SNA president. S/he will coordinate deliver to students. </w:t>
      </w:r>
      <w:r w:rsidRPr="00727558">
        <w:rPr>
          <w:i/>
        </w:rPr>
        <w:t>Pay close attention to the ordering deadline. Should a student miss that deadline, items may be ordered, but the student will pay individual shipping and handling and risk not having the pin in time for the ceremony.</w:t>
      </w:r>
    </w:p>
    <w:p w14:paraId="0BEE7398" w14:textId="77777777" w:rsidR="007E67F9" w:rsidRDefault="007E67F9" w:rsidP="007E67F9"/>
    <w:p w14:paraId="55D546A4" w14:textId="77777777" w:rsidR="007E67F9" w:rsidRDefault="007E67F9" w:rsidP="007E67F9">
      <w:r w:rsidRPr="00575A9A">
        <w:rPr>
          <w:noProof/>
        </w:rPr>
        <w:drawing>
          <wp:anchor distT="0" distB="0" distL="114300" distR="114300" simplePos="0" relativeHeight="251661312" behindDoc="0" locked="0" layoutInCell="1" allowOverlap="1" wp14:anchorId="075D28A6" wp14:editId="1BED2B25">
            <wp:simplePos x="0" y="0"/>
            <wp:positionH relativeFrom="column">
              <wp:posOffset>2571750</wp:posOffset>
            </wp:positionH>
            <wp:positionV relativeFrom="paragraph">
              <wp:posOffset>398145</wp:posOffset>
            </wp:positionV>
            <wp:extent cx="400050" cy="838200"/>
            <wp:effectExtent l="152400" t="152400" r="361950" b="36195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8382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575A9A">
        <w:rPr>
          <w:noProof/>
        </w:rPr>
        <w:drawing>
          <wp:anchor distT="0" distB="0" distL="114300" distR="114300" simplePos="0" relativeHeight="251659264" behindDoc="1" locked="0" layoutInCell="1" allowOverlap="1" wp14:anchorId="749CDED0" wp14:editId="411CD07E">
            <wp:simplePos x="0" y="0"/>
            <wp:positionH relativeFrom="margin">
              <wp:align>left</wp:align>
            </wp:positionH>
            <wp:positionV relativeFrom="paragraph">
              <wp:posOffset>358775</wp:posOffset>
            </wp:positionV>
            <wp:extent cx="1322070" cy="876300"/>
            <wp:effectExtent l="152400" t="152400" r="354330" b="361950"/>
            <wp:wrapTight wrapText="bothSides">
              <wp:wrapPolygon edited="0">
                <wp:start x="1245" y="-3757"/>
                <wp:lineTo x="-2490" y="-2817"/>
                <wp:lineTo x="-2490" y="23478"/>
                <wp:lineTo x="-934" y="27235"/>
                <wp:lineTo x="1867" y="29113"/>
                <wp:lineTo x="2179" y="30052"/>
                <wp:lineTo x="22409" y="30052"/>
                <wp:lineTo x="22720" y="29113"/>
                <wp:lineTo x="25210" y="27235"/>
                <wp:lineTo x="27078" y="20191"/>
                <wp:lineTo x="27078" y="4696"/>
                <wp:lineTo x="23343" y="-2348"/>
                <wp:lineTo x="23032" y="-3757"/>
                <wp:lineTo x="1245" y="-3757"/>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2070" cy="8763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575A9A">
        <w:rPr>
          <w:noProof/>
        </w:rPr>
        <w:drawing>
          <wp:anchor distT="0" distB="0" distL="114300" distR="114300" simplePos="0" relativeHeight="251660288" behindDoc="1" locked="0" layoutInCell="1" allowOverlap="1" wp14:anchorId="0977403A" wp14:editId="3EE7AB5D">
            <wp:simplePos x="0" y="0"/>
            <wp:positionH relativeFrom="column">
              <wp:posOffset>1581150</wp:posOffset>
            </wp:positionH>
            <wp:positionV relativeFrom="paragraph">
              <wp:posOffset>345440</wp:posOffset>
            </wp:positionV>
            <wp:extent cx="838200" cy="876300"/>
            <wp:effectExtent l="152400" t="152400" r="361950" b="361950"/>
            <wp:wrapTight wrapText="bothSides">
              <wp:wrapPolygon edited="0">
                <wp:start x="1964" y="-3757"/>
                <wp:lineTo x="-3927" y="-2817"/>
                <wp:lineTo x="-3927" y="23478"/>
                <wp:lineTo x="-1473" y="27235"/>
                <wp:lineTo x="2945" y="29113"/>
                <wp:lineTo x="3436" y="30052"/>
                <wp:lineTo x="23073" y="30052"/>
                <wp:lineTo x="23564" y="29113"/>
                <wp:lineTo x="27491" y="27235"/>
                <wp:lineTo x="30436" y="20191"/>
                <wp:lineTo x="30436" y="4696"/>
                <wp:lineTo x="24545" y="-2348"/>
                <wp:lineTo x="24055" y="-3757"/>
                <wp:lineTo x="1964" y="-3757"/>
              </wp:wrapPolygon>
            </wp:wrapT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937964">
        <w:t>Stole are ordered from Terry</w:t>
      </w:r>
      <w:r>
        <w:t xml:space="preserve"> Berry.  The purchase of the stole is by cohort consensus</w:t>
      </w:r>
      <w:r w:rsidRPr="00575A9A">
        <w:t xml:space="preserve"> </w:t>
      </w:r>
    </w:p>
    <w:p w14:paraId="7203D2CC" w14:textId="77777777" w:rsidR="007E67F9" w:rsidRDefault="007E67F9" w:rsidP="007E67F9"/>
    <w:p w14:paraId="17BAD86B" w14:textId="77777777" w:rsidR="007E67F9" w:rsidRPr="00575A9A" w:rsidRDefault="007E67F9" w:rsidP="007E67F9"/>
    <w:p w14:paraId="760D4188" w14:textId="77777777" w:rsidR="007E67F9" w:rsidRDefault="007E67F9" w:rsidP="007E67F9">
      <w:pPr>
        <w:rPr>
          <w:b/>
        </w:rPr>
      </w:pPr>
    </w:p>
    <w:p w14:paraId="7597F53D" w14:textId="77777777" w:rsidR="007E67F9" w:rsidRDefault="007E67F9" w:rsidP="007E67F9">
      <w:pPr>
        <w:rPr>
          <w:b/>
        </w:rPr>
      </w:pPr>
      <w:r>
        <w:rPr>
          <w:b/>
        </w:rPr>
        <w:t xml:space="preserve">Program: </w:t>
      </w:r>
    </w:p>
    <w:p w14:paraId="61A828A8" w14:textId="77777777" w:rsidR="007E67F9" w:rsidRDefault="007E67F9" w:rsidP="007E67F9">
      <w:r>
        <w:t xml:space="preserve">The program template is below. Students may prepare their own program, but must follow the template provided exactly. </w:t>
      </w:r>
    </w:p>
    <w:p w14:paraId="0B2CACD8" w14:textId="77777777" w:rsidR="007E67F9" w:rsidRDefault="007E67F9" w:rsidP="007E67F9"/>
    <w:p w14:paraId="4BEF9EF4" w14:textId="77777777" w:rsidR="007E67F9" w:rsidRDefault="007E67F9" w:rsidP="007E67F9">
      <w:r w:rsidRPr="00575A9A">
        <w:t>Order of Ceremony</w:t>
      </w:r>
      <w:r>
        <w:t xml:space="preserve"> </w:t>
      </w:r>
    </w:p>
    <w:p w14:paraId="42B1D13B" w14:textId="77777777" w:rsidR="007E67F9" w:rsidRPr="00575A9A" w:rsidRDefault="007E67F9" w:rsidP="007E67F9">
      <w:r>
        <w:t>30 min. prior ceremony:</w:t>
      </w:r>
      <w:r>
        <w:tab/>
      </w:r>
      <w:r w:rsidRPr="00575A9A">
        <w:t>Light refreshments offered to guests</w:t>
      </w:r>
    </w:p>
    <w:p w14:paraId="3AB48F10" w14:textId="77777777" w:rsidR="007E67F9" w:rsidRPr="00BC6E96" w:rsidRDefault="007E67F9" w:rsidP="007E67F9">
      <w:r>
        <w:t>Start of Ceremony</w:t>
      </w:r>
      <w:r w:rsidRPr="00FE0182">
        <w:t xml:space="preserve"> </w:t>
      </w:r>
      <w:r>
        <w:tab/>
      </w:r>
      <w:r>
        <w:tab/>
        <w:t xml:space="preserve">Director, </w:t>
      </w:r>
      <w:proofErr w:type="spellStart"/>
      <w:r>
        <w:t>SoN</w:t>
      </w:r>
      <w:proofErr w:type="spellEnd"/>
      <w:r>
        <w:t xml:space="preserve"> or designee</w:t>
      </w:r>
    </w:p>
    <w:p w14:paraId="3BE12F5B" w14:textId="77777777" w:rsidR="007E67F9" w:rsidRPr="00575A9A" w:rsidRDefault="007E67F9" w:rsidP="007E67F9">
      <w:r>
        <w:t>5 minutes:</w:t>
      </w:r>
      <w:r>
        <w:tab/>
      </w:r>
      <w:r>
        <w:tab/>
      </w:r>
      <w:r>
        <w:tab/>
      </w:r>
      <w:r w:rsidRPr="00575A9A">
        <w:t xml:space="preserve">Procession of Graduates </w:t>
      </w:r>
    </w:p>
    <w:p w14:paraId="48E28808" w14:textId="77777777" w:rsidR="007E67F9" w:rsidRDefault="007E67F9" w:rsidP="007E67F9">
      <w:r>
        <w:t xml:space="preserve">10 minutes: </w:t>
      </w:r>
      <w:r>
        <w:tab/>
      </w:r>
      <w:r>
        <w:tab/>
      </w:r>
      <w:r>
        <w:tab/>
        <w:t xml:space="preserve">Opening remarks, Director, </w:t>
      </w:r>
      <w:proofErr w:type="spellStart"/>
      <w:r>
        <w:t>SoN</w:t>
      </w:r>
      <w:proofErr w:type="spellEnd"/>
      <w:r>
        <w:t xml:space="preserve"> or designee</w:t>
      </w:r>
    </w:p>
    <w:p w14:paraId="358969CF" w14:textId="77777777" w:rsidR="007E67F9" w:rsidRPr="00575A9A" w:rsidRDefault="007E67F9" w:rsidP="007E67F9">
      <w:r>
        <w:t>10 minutes</w:t>
      </w:r>
      <w:r>
        <w:tab/>
      </w:r>
      <w:r>
        <w:tab/>
      </w:r>
      <w:r>
        <w:tab/>
      </w:r>
      <w:r w:rsidRPr="00575A9A">
        <w:t>Student Address</w:t>
      </w:r>
    </w:p>
    <w:p w14:paraId="73ACE7F0" w14:textId="77777777" w:rsidR="007E67F9" w:rsidRDefault="007E67F9" w:rsidP="007E67F9">
      <w:r>
        <w:t>40 minutes</w:t>
      </w:r>
      <w:r>
        <w:tab/>
      </w:r>
      <w:r>
        <w:tab/>
      </w:r>
      <w:r>
        <w:tab/>
      </w:r>
      <w:r w:rsidRPr="00575A9A">
        <w:t>Presentation of the Graduates *</w:t>
      </w:r>
      <w:r>
        <w:t>(1 min/graduate)</w:t>
      </w:r>
    </w:p>
    <w:p w14:paraId="4B4AD5CD" w14:textId="77777777" w:rsidR="007E67F9" w:rsidRDefault="007E67F9" w:rsidP="007E67F9">
      <w:r>
        <w:t>10 minutes</w:t>
      </w:r>
      <w:r>
        <w:tab/>
      </w:r>
      <w:r>
        <w:tab/>
      </w:r>
      <w:r>
        <w:tab/>
        <w:t>Presentation of Awards by Faculty</w:t>
      </w:r>
    </w:p>
    <w:p w14:paraId="10F8FDCE" w14:textId="77777777" w:rsidR="007E67F9" w:rsidRDefault="007E67F9" w:rsidP="007E67F9">
      <w:r>
        <w:t>10 minutes</w:t>
      </w:r>
      <w:r>
        <w:tab/>
      </w:r>
      <w:r>
        <w:tab/>
      </w:r>
      <w:r>
        <w:tab/>
      </w:r>
      <w:r w:rsidRPr="00575A9A">
        <w:t xml:space="preserve">Candle Ceremony, </w:t>
      </w:r>
      <w:r>
        <w:t xml:space="preserve">followed by International Pledge of Nursing: </w:t>
      </w:r>
      <w:r>
        <w:tab/>
      </w:r>
      <w:r>
        <w:tab/>
      </w:r>
      <w:r>
        <w:tab/>
      </w:r>
      <w:r>
        <w:tab/>
      </w:r>
      <w:r>
        <w:tab/>
      </w:r>
      <w:r>
        <w:tab/>
        <w:t xml:space="preserve">Director, </w:t>
      </w:r>
      <w:proofErr w:type="spellStart"/>
      <w:r>
        <w:t>SoN</w:t>
      </w:r>
      <w:proofErr w:type="spellEnd"/>
      <w:r>
        <w:t xml:space="preserve"> or designee</w:t>
      </w:r>
    </w:p>
    <w:p w14:paraId="3B2D83A1" w14:textId="77777777" w:rsidR="007E67F9" w:rsidRPr="00DC52A0" w:rsidRDefault="007E67F9" w:rsidP="007E67F9">
      <w:r>
        <w:t>5 minutes</w:t>
      </w:r>
      <w:r>
        <w:tab/>
      </w:r>
      <w:r>
        <w:tab/>
      </w:r>
      <w:r>
        <w:tab/>
        <w:t>Cohort Video</w:t>
      </w:r>
    </w:p>
    <w:p w14:paraId="5C1F8F61" w14:textId="77777777" w:rsidR="007E67F9" w:rsidRPr="00DC52A0" w:rsidRDefault="007E67F9" w:rsidP="007E67F9">
      <w:r>
        <w:t>5 minutes</w:t>
      </w:r>
      <w:r>
        <w:tab/>
      </w:r>
      <w:r>
        <w:tab/>
      </w:r>
      <w:r>
        <w:tab/>
        <w:t>C</w:t>
      </w:r>
      <w:r w:rsidRPr="00575A9A">
        <w:t>losing Remarks</w:t>
      </w:r>
      <w:r>
        <w:t xml:space="preserve">, Director, </w:t>
      </w:r>
      <w:proofErr w:type="spellStart"/>
      <w:r>
        <w:t>SoN</w:t>
      </w:r>
      <w:proofErr w:type="spellEnd"/>
      <w:r>
        <w:t xml:space="preserve"> or designee</w:t>
      </w:r>
    </w:p>
    <w:p w14:paraId="41CC588D" w14:textId="77777777" w:rsidR="007E67F9" w:rsidRDefault="007E67F9" w:rsidP="007E67F9"/>
    <w:p w14:paraId="576DEAAB" w14:textId="77777777" w:rsidR="007E67F9" w:rsidRDefault="007E67F9" w:rsidP="007E67F9"/>
    <w:p w14:paraId="2ED08CF8" w14:textId="77777777" w:rsidR="007E67F9" w:rsidRDefault="007E67F9" w:rsidP="007E67F9">
      <w:pPr>
        <w:rPr>
          <w:b/>
        </w:rPr>
      </w:pPr>
      <w:r>
        <w:rPr>
          <w:b/>
        </w:rPr>
        <w:t xml:space="preserve">Pinning Committee </w:t>
      </w:r>
      <w:proofErr w:type="gramStart"/>
      <w:r>
        <w:rPr>
          <w:b/>
        </w:rPr>
        <w:t>To</w:t>
      </w:r>
      <w:proofErr w:type="gramEnd"/>
      <w:r>
        <w:rPr>
          <w:b/>
        </w:rPr>
        <w:t xml:space="preserve"> Do Checklist </w:t>
      </w:r>
    </w:p>
    <w:p w14:paraId="11BCE0AF" w14:textId="77777777" w:rsidR="007E67F9" w:rsidRPr="007E67F9" w:rsidRDefault="007E67F9" w:rsidP="007E67F9">
      <w:pPr>
        <w:pStyle w:val="ListParagraph"/>
        <w:numPr>
          <w:ilvl w:val="0"/>
          <w:numId w:val="12"/>
        </w:numPr>
        <w:rPr>
          <w:b/>
        </w:rPr>
      </w:pPr>
      <w:r>
        <w:t xml:space="preserve">Select faculty to assist in ceremony (announce names) </w:t>
      </w:r>
    </w:p>
    <w:p w14:paraId="16046435" w14:textId="77777777" w:rsidR="007E67F9" w:rsidRPr="007E67F9" w:rsidRDefault="007E67F9" w:rsidP="007E67F9">
      <w:pPr>
        <w:pStyle w:val="ListParagraph"/>
        <w:numPr>
          <w:ilvl w:val="0"/>
          <w:numId w:val="12"/>
        </w:numPr>
        <w:rPr>
          <w:b/>
        </w:rPr>
      </w:pPr>
      <w:r>
        <w:t xml:space="preserve">Select student speaker </w:t>
      </w:r>
    </w:p>
    <w:p w14:paraId="4184F56F" w14:textId="77777777" w:rsidR="007E67F9" w:rsidRPr="007E67F9" w:rsidRDefault="007E67F9" w:rsidP="007E67F9">
      <w:pPr>
        <w:pStyle w:val="ListParagraph"/>
        <w:numPr>
          <w:ilvl w:val="0"/>
          <w:numId w:val="12"/>
        </w:numPr>
        <w:rPr>
          <w:b/>
        </w:rPr>
      </w:pPr>
      <w:r>
        <w:t xml:space="preserve">Determine dress code for ceremony </w:t>
      </w:r>
    </w:p>
    <w:p w14:paraId="24C8754C" w14:textId="77777777" w:rsidR="007E67F9" w:rsidRPr="007E67F9" w:rsidRDefault="007E67F9" w:rsidP="007E67F9">
      <w:pPr>
        <w:pStyle w:val="ListParagraph"/>
        <w:numPr>
          <w:ilvl w:val="0"/>
          <w:numId w:val="12"/>
        </w:numPr>
        <w:rPr>
          <w:b/>
        </w:rPr>
      </w:pPr>
      <w:r>
        <w:t xml:space="preserve">Communicate Terry Berry order information to cohort. </w:t>
      </w:r>
    </w:p>
    <w:p w14:paraId="3948B382" w14:textId="77777777" w:rsidR="007E67F9" w:rsidRPr="007E67F9" w:rsidRDefault="007E67F9" w:rsidP="007E67F9">
      <w:pPr>
        <w:pStyle w:val="ListParagraph"/>
        <w:numPr>
          <w:ilvl w:val="0"/>
          <w:numId w:val="12"/>
        </w:numPr>
        <w:rPr>
          <w:b/>
        </w:rPr>
      </w:pPr>
      <w:r>
        <w:t xml:space="preserve">Hire photographer </w:t>
      </w:r>
    </w:p>
    <w:p w14:paraId="351B6655" w14:textId="77777777" w:rsidR="007E67F9" w:rsidRPr="007E67F9" w:rsidRDefault="007E67F9" w:rsidP="007E67F9">
      <w:pPr>
        <w:pStyle w:val="ListParagraph"/>
        <w:numPr>
          <w:ilvl w:val="0"/>
          <w:numId w:val="12"/>
        </w:numPr>
        <w:rPr>
          <w:b/>
        </w:rPr>
      </w:pPr>
      <w:r>
        <w:t xml:space="preserve">Finalize number of attendees </w:t>
      </w:r>
    </w:p>
    <w:p w14:paraId="77319820" w14:textId="77777777" w:rsidR="007E67F9" w:rsidRDefault="007E67F9" w:rsidP="007E67F9">
      <w:pPr>
        <w:pStyle w:val="ListParagraph"/>
        <w:numPr>
          <w:ilvl w:val="0"/>
          <w:numId w:val="12"/>
        </w:numPr>
      </w:pPr>
      <w:r>
        <w:t xml:space="preserve">Arrange volunteers (2-4) from upcoming cohort to </w:t>
      </w:r>
      <w:r w:rsidR="00513371">
        <w:t xml:space="preserve">help with event (direct people) </w:t>
      </w:r>
    </w:p>
    <w:p w14:paraId="44A60E3E" w14:textId="77777777" w:rsidR="00513371" w:rsidRDefault="00513371" w:rsidP="00513371"/>
    <w:p w14:paraId="317D3BDD" w14:textId="77777777" w:rsidR="00513371" w:rsidRDefault="00513371" w:rsidP="00513371"/>
    <w:p w14:paraId="2C6E50DF" w14:textId="77777777" w:rsidR="00513371" w:rsidRDefault="00513371" w:rsidP="00513371">
      <w:pPr>
        <w:sectPr w:rsidR="00513371" w:rsidSect="002F16CC">
          <w:pgSz w:w="12240" w:h="15840"/>
          <w:pgMar w:top="1440" w:right="1440" w:bottom="1440" w:left="1440" w:header="720" w:footer="720" w:gutter="0"/>
          <w:cols w:space="720"/>
          <w:docGrid w:linePitch="360"/>
        </w:sectPr>
      </w:pPr>
    </w:p>
    <w:tbl>
      <w:tblPr>
        <w:tblStyle w:val="TableGrid"/>
        <w:tblpPr w:leftFromText="180" w:rightFromText="180" w:vertAnchor="text" w:horzAnchor="page" w:tblpX="850" w:tblpY="-1439"/>
        <w:tblW w:w="14616" w:type="dxa"/>
        <w:tblLook w:val="04A0" w:firstRow="1" w:lastRow="0" w:firstColumn="1" w:lastColumn="0" w:noHBand="0" w:noVBand="1"/>
      </w:tblPr>
      <w:tblGrid>
        <w:gridCol w:w="7051"/>
        <w:gridCol w:w="324"/>
        <w:gridCol w:w="244"/>
        <w:gridCol w:w="6997"/>
      </w:tblGrid>
      <w:tr w:rsidR="00513371" w14:paraId="783C6391" w14:textId="77777777" w:rsidTr="00513371">
        <w:tc>
          <w:tcPr>
            <w:tcW w:w="7051" w:type="dxa"/>
          </w:tcPr>
          <w:p w14:paraId="1F214EB5" w14:textId="77777777" w:rsidR="00513371" w:rsidRPr="00516E44" w:rsidRDefault="00513371" w:rsidP="00513371">
            <w:pPr>
              <w:spacing w:after="60" w:line="300" w:lineRule="auto"/>
              <w:ind w:left="187" w:right="259"/>
              <w:jc w:val="center"/>
              <w:rPr>
                <w:rFonts w:ascii="Didot" w:hAnsi="Didot"/>
                <w:b/>
                <w:bCs/>
                <w:smallCaps/>
                <w:color w:val="000099"/>
                <w:sz w:val="32"/>
                <w:szCs w:val="32"/>
              </w:rPr>
            </w:pPr>
            <w:r>
              <w:br w:type="page"/>
            </w:r>
            <w:r w:rsidRPr="00516E44">
              <w:rPr>
                <w:rFonts w:ascii="Didot" w:hAnsi="Didot"/>
                <w:b/>
                <w:bCs/>
                <w:smallCaps/>
                <w:color w:val="1F497D"/>
                <w:sz w:val="32"/>
                <w:szCs w:val="32"/>
              </w:rPr>
              <w:t>Order</w:t>
            </w:r>
            <w:r w:rsidRPr="00516E44">
              <w:rPr>
                <w:rFonts w:ascii="Didot" w:hAnsi="Didot"/>
                <w:b/>
                <w:bCs/>
                <w:smallCaps/>
                <w:color w:val="000099"/>
                <w:sz w:val="32"/>
                <w:szCs w:val="32"/>
              </w:rPr>
              <w:t xml:space="preserve"> of Ceremony</w:t>
            </w:r>
          </w:p>
          <w:p w14:paraId="5BD54B78" w14:textId="77777777" w:rsidR="00513371" w:rsidRPr="00426F3D" w:rsidRDefault="00513371" w:rsidP="00513371">
            <w:pPr>
              <w:spacing w:after="60" w:line="300" w:lineRule="auto"/>
              <w:ind w:left="187" w:right="259"/>
              <w:jc w:val="center"/>
              <w:rPr>
                <w:rFonts w:ascii="Didot" w:hAnsi="Didot" w:cs="Perpetua"/>
                <w:b/>
                <w:bCs/>
                <w:iCs/>
                <w:color w:val="000099"/>
                <w:sz w:val="29"/>
                <w:szCs w:val="36"/>
              </w:rPr>
            </w:pPr>
            <w:r>
              <w:rPr>
                <w:rFonts w:ascii="Didot" w:hAnsi="Didot" w:cs="Perpetua"/>
                <w:b/>
                <w:bCs/>
                <w:iCs/>
                <w:color w:val="000099"/>
                <w:sz w:val="29"/>
                <w:szCs w:val="36"/>
              </w:rPr>
              <w:t>Welcome</w:t>
            </w:r>
          </w:p>
          <w:p w14:paraId="20BD3301" w14:textId="77777777" w:rsidR="00513371" w:rsidRPr="00426F3D" w:rsidRDefault="00513371" w:rsidP="00513371">
            <w:pPr>
              <w:spacing w:after="60" w:line="300" w:lineRule="auto"/>
              <w:ind w:left="187" w:right="259"/>
              <w:jc w:val="center"/>
              <w:rPr>
                <w:rFonts w:ascii="Didot" w:hAnsi="Didot" w:cs="Perpetua"/>
                <w:iCs/>
                <w:sz w:val="27"/>
                <w:szCs w:val="32"/>
              </w:rPr>
            </w:pPr>
            <w:r w:rsidRPr="00426F3D">
              <w:rPr>
                <w:rFonts w:ascii="Didot" w:hAnsi="Didot" w:cs="Perpetua"/>
                <w:iCs/>
                <w:sz w:val="27"/>
                <w:szCs w:val="32"/>
              </w:rPr>
              <w:t>Director, School of Nursing</w:t>
            </w:r>
          </w:p>
          <w:p w14:paraId="155A833C" w14:textId="77777777" w:rsidR="00513371" w:rsidRPr="00426F3D" w:rsidRDefault="00513371" w:rsidP="00513371">
            <w:pPr>
              <w:spacing w:after="60" w:line="300" w:lineRule="auto"/>
              <w:ind w:left="187" w:right="259"/>
              <w:jc w:val="center"/>
              <w:rPr>
                <w:rFonts w:ascii="Didot" w:hAnsi="Didot" w:cs="Perpetua"/>
                <w:b/>
                <w:bCs/>
                <w:iCs/>
                <w:color w:val="000099"/>
                <w:sz w:val="29"/>
                <w:szCs w:val="36"/>
              </w:rPr>
            </w:pPr>
            <w:r w:rsidRPr="00426F3D">
              <w:rPr>
                <w:rFonts w:ascii="Didot" w:hAnsi="Didot" w:cs="Perpetua"/>
                <w:b/>
                <w:bCs/>
                <w:iCs/>
                <w:color w:val="000099"/>
                <w:sz w:val="29"/>
                <w:szCs w:val="36"/>
              </w:rPr>
              <w:t xml:space="preserve">Procession of Graduates </w:t>
            </w:r>
          </w:p>
          <w:p w14:paraId="4C694E6B" w14:textId="77777777" w:rsidR="00513371" w:rsidRPr="00426F3D" w:rsidRDefault="00513371" w:rsidP="00513371">
            <w:pPr>
              <w:spacing w:after="60" w:line="300" w:lineRule="auto"/>
              <w:ind w:left="187" w:right="259"/>
              <w:jc w:val="center"/>
              <w:rPr>
                <w:rFonts w:ascii="Didot" w:hAnsi="Didot" w:cs="Perpetua"/>
                <w:iCs/>
                <w:sz w:val="27"/>
                <w:szCs w:val="32"/>
              </w:rPr>
            </w:pPr>
            <w:r w:rsidRPr="00426F3D">
              <w:rPr>
                <w:rFonts w:ascii="Didot" w:hAnsi="Didot" w:cs="Perpetua"/>
                <w:iCs/>
                <w:sz w:val="27"/>
                <w:szCs w:val="32"/>
              </w:rPr>
              <w:t>Director, School of Nursing</w:t>
            </w:r>
          </w:p>
          <w:p w14:paraId="7EF22C7E" w14:textId="77777777" w:rsidR="00513371" w:rsidRPr="00426F3D" w:rsidRDefault="00513371" w:rsidP="00513371">
            <w:pPr>
              <w:spacing w:after="60" w:line="300" w:lineRule="auto"/>
              <w:ind w:left="187" w:right="259"/>
              <w:jc w:val="center"/>
              <w:rPr>
                <w:rFonts w:ascii="Didot" w:hAnsi="Didot" w:cs="Perpetua"/>
                <w:b/>
                <w:bCs/>
                <w:iCs/>
                <w:color w:val="000099"/>
                <w:sz w:val="29"/>
                <w:szCs w:val="36"/>
              </w:rPr>
            </w:pPr>
            <w:r w:rsidRPr="00426F3D">
              <w:rPr>
                <w:rFonts w:ascii="Didot" w:hAnsi="Didot" w:cs="Perpetua"/>
                <w:b/>
                <w:bCs/>
                <w:iCs/>
                <w:color w:val="000099"/>
                <w:sz w:val="29"/>
                <w:szCs w:val="36"/>
              </w:rPr>
              <w:t>Opening Remarks</w:t>
            </w:r>
          </w:p>
          <w:p w14:paraId="2BA1E4DF" w14:textId="77777777" w:rsidR="00513371" w:rsidRPr="00426F3D" w:rsidRDefault="00513371" w:rsidP="00513371">
            <w:pPr>
              <w:spacing w:after="60" w:line="300" w:lineRule="auto"/>
              <w:ind w:left="187" w:right="259"/>
              <w:jc w:val="center"/>
              <w:rPr>
                <w:rFonts w:ascii="Didot" w:hAnsi="Didot" w:cs="Perpetua"/>
                <w:iCs/>
                <w:sz w:val="27"/>
                <w:szCs w:val="32"/>
              </w:rPr>
            </w:pPr>
            <w:r w:rsidRPr="00426F3D">
              <w:rPr>
                <w:rFonts w:ascii="Didot" w:hAnsi="Didot" w:cs="Perpetua"/>
                <w:iCs/>
                <w:sz w:val="27"/>
                <w:szCs w:val="32"/>
              </w:rPr>
              <w:t>Director, School of Nursing</w:t>
            </w:r>
            <w:r>
              <w:rPr>
                <w:rFonts w:ascii="Didot" w:hAnsi="Didot" w:cs="Perpetua"/>
                <w:iCs/>
                <w:sz w:val="27"/>
                <w:szCs w:val="32"/>
              </w:rPr>
              <w:t>]</w:t>
            </w:r>
          </w:p>
          <w:p w14:paraId="7CD605AA" w14:textId="77777777" w:rsidR="00513371" w:rsidRPr="00426F3D" w:rsidRDefault="00513371" w:rsidP="00513371">
            <w:pPr>
              <w:spacing w:after="60" w:line="300" w:lineRule="auto"/>
              <w:ind w:left="187" w:right="259"/>
              <w:jc w:val="center"/>
              <w:rPr>
                <w:rFonts w:ascii="Didot" w:hAnsi="Didot" w:cs="Perpetua"/>
                <w:b/>
                <w:bCs/>
                <w:iCs/>
                <w:color w:val="000099"/>
                <w:sz w:val="29"/>
                <w:szCs w:val="36"/>
              </w:rPr>
            </w:pPr>
            <w:r w:rsidRPr="00426F3D">
              <w:rPr>
                <w:rFonts w:ascii="Didot" w:hAnsi="Didot" w:cs="Perpetua"/>
                <w:b/>
                <w:bCs/>
                <w:iCs/>
                <w:color w:val="000099"/>
                <w:sz w:val="29"/>
                <w:szCs w:val="36"/>
              </w:rPr>
              <w:t>Student Address</w:t>
            </w:r>
          </w:p>
          <w:p w14:paraId="39A455FA" w14:textId="77777777" w:rsidR="00513371" w:rsidRPr="00426F3D" w:rsidRDefault="00513371" w:rsidP="00513371">
            <w:pPr>
              <w:spacing w:after="60" w:line="300" w:lineRule="auto"/>
              <w:ind w:left="187" w:right="259"/>
              <w:jc w:val="center"/>
              <w:rPr>
                <w:rFonts w:ascii="Didot" w:hAnsi="Didot" w:cs="Perpetua"/>
                <w:iCs/>
                <w:sz w:val="27"/>
                <w:szCs w:val="32"/>
              </w:rPr>
            </w:pPr>
            <w:r>
              <w:rPr>
                <w:rFonts w:ascii="Didot" w:hAnsi="Didot" w:cs="Perpetua"/>
                <w:iCs/>
                <w:sz w:val="27"/>
                <w:szCs w:val="32"/>
              </w:rPr>
              <w:t>[Name of student]</w:t>
            </w:r>
          </w:p>
          <w:p w14:paraId="70831E2D" w14:textId="77777777" w:rsidR="00513371" w:rsidRPr="00426F3D" w:rsidRDefault="00513371" w:rsidP="00513371">
            <w:pPr>
              <w:spacing w:after="60" w:line="300" w:lineRule="auto"/>
              <w:ind w:left="187" w:right="259"/>
              <w:jc w:val="center"/>
              <w:rPr>
                <w:rFonts w:ascii="Didot" w:hAnsi="Didot" w:cs="Perpetua"/>
                <w:b/>
                <w:bCs/>
                <w:iCs/>
                <w:color w:val="000099"/>
                <w:sz w:val="29"/>
                <w:szCs w:val="36"/>
              </w:rPr>
            </w:pPr>
            <w:r w:rsidRPr="00426F3D">
              <w:rPr>
                <w:rFonts w:ascii="Didot" w:hAnsi="Didot" w:cs="Perpetua"/>
                <w:b/>
                <w:bCs/>
                <w:iCs/>
                <w:color w:val="000099"/>
                <w:sz w:val="29"/>
                <w:szCs w:val="36"/>
              </w:rPr>
              <w:t>Presentation of the Graduates</w:t>
            </w:r>
          </w:p>
          <w:p w14:paraId="712993B0" w14:textId="77777777" w:rsidR="00513371" w:rsidRDefault="00513371" w:rsidP="00513371">
            <w:pPr>
              <w:spacing w:after="60" w:line="300" w:lineRule="auto"/>
              <w:ind w:left="187" w:right="259"/>
              <w:jc w:val="center"/>
              <w:rPr>
                <w:rFonts w:ascii="Didot" w:hAnsi="Didot" w:cs="Perpetua"/>
                <w:iCs/>
                <w:sz w:val="27"/>
                <w:szCs w:val="32"/>
              </w:rPr>
            </w:pPr>
            <w:r>
              <w:rPr>
                <w:rFonts w:ascii="Didot" w:hAnsi="Didot" w:cs="Perpetua"/>
                <w:iCs/>
                <w:sz w:val="27"/>
                <w:szCs w:val="32"/>
              </w:rPr>
              <w:t>Faculty names &amp; Credentials</w:t>
            </w:r>
          </w:p>
          <w:p w14:paraId="6313C424" w14:textId="77777777" w:rsidR="00513371" w:rsidRDefault="00513371" w:rsidP="00513371">
            <w:pPr>
              <w:spacing w:after="60" w:line="300" w:lineRule="auto"/>
              <w:ind w:left="187" w:right="259"/>
              <w:jc w:val="center"/>
              <w:rPr>
                <w:rFonts w:ascii="Didot" w:hAnsi="Didot" w:cs="Perpetua"/>
                <w:b/>
                <w:bCs/>
                <w:iCs/>
                <w:color w:val="000099"/>
                <w:sz w:val="29"/>
                <w:szCs w:val="36"/>
              </w:rPr>
            </w:pPr>
            <w:r>
              <w:rPr>
                <w:rFonts w:ascii="Didot" w:hAnsi="Didot" w:cs="Perpetua"/>
                <w:b/>
                <w:bCs/>
                <w:iCs/>
                <w:color w:val="000099"/>
                <w:sz w:val="29"/>
                <w:szCs w:val="36"/>
              </w:rPr>
              <w:t>Presentation of Faculty Awards</w:t>
            </w:r>
          </w:p>
          <w:p w14:paraId="08588700" w14:textId="77777777" w:rsidR="00513371" w:rsidRPr="00426F3D" w:rsidRDefault="00513371" w:rsidP="00513371">
            <w:pPr>
              <w:spacing w:after="60" w:line="300" w:lineRule="auto"/>
              <w:ind w:left="187" w:right="259"/>
              <w:jc w:val="center"/>
              <w:rPr>
                <w:rFonts w:ascii="Didot" w:hAnsi="Didot" w:cs="Perpetua"/>
                <w:iCs/>
                <w:sz w:val="27"/>
                <w:szCs w:val="32"/>
              </w:rPr>
            </w:pPr>
            <w:r w:rsidRPr="00426F3D">
              <w:rPr>
                <w:rFonts w:ascii="Didot" w:hAnsi="Didot" w:cs="Perpetua"/>
                <w:iCs/>
                <w:sz w:val="27"/>
                <w:szCs w:val="32"/>
              </w:rPr>
              <w:t>Director, School of Nursing</w:t>
            </w:r>
          </w:p>
          <w:p w14:paraId="473FD062" w14:textId="77777777" w:rsidR="00513371" w:rsidRPr="00426F3D" w:rsidRDefault="00513371" w:rsidP="00513371">
            <w:pPr>
              <w:spacing w:after="60" w:line="300" w:lineRule="auto"/>
              <w:ind w:right="259"/>
              <w:jc w:val="center"/>
              <w:rPr>
                <w:rFonts w:ascii="Didot" w:hAnsi="Didot" w:cs="Perpetua"/>
                <w:b/>
                <w:bCs/>
                <w:iCs/>
                <w:color w:val="000099"/>
                <w:sz w:val="29"/>
                <w:szCs w:val="36"/>
              </w:rPr>
            </w:pPr>
            <w:r w:rsidRPr="00426F3D">
              <w:rPr>
                <w:rFonts w:ascii="Didot" w:hAnsi="Didot" w:cs="Perpetua"/>
                <w:b/>
                <w:bCs/>
                <w:iCs/>
                <w:color w:val="000099"/>
                <w:sz w:val="29"/>
                <w:szCs w:val="36"/>
              </w:rPr>
              <w:t>Candle Ceremony, International Pledge</w:t>
            </w:r>
          </w:p>
          <w:p w14:paraId="762A2115" w14:textId="77777777" w:rsidR="00513371" w:rsidRDefault="00513371" w:rsidP="00513371">
            <w:pPr>
              <w:spacing w:after="60" w:line="300" w:lineRule="auto"/>
              <w:ind w:left="187" w:right="259"/>
              <w:jc w:val="center"/>
              <w:rPr>
                <w:rFonts w:ascii="Didot" w:hAnsi="Didot" w:cs="Perpetua"/>
                <w:iCs/>
                <w:sz w:val="27"/>
                <w:szCs w:val="32"/>
              </w:rPr>
            </w:pPr>
            <w:r w:rsidRPr="00426F3D">
              <w:rPr>
                <w:rFonts w:ascii="Didot" w:hAnsi="Didot" w:cs="Perpetua"/>
                <w:iCs/>
                <w:sz w:val="27"/>
                <w:szCs w:val="32"/>
              </w:rPr>
              <w:t>Director, School of Nursing</w:t>
            </w:r>
          </w:p>
          <w:p w14:paraId="49440888" w14:textId="77777777" w:rsidR="00513371" w:rsidRPr="00426F3D" w:rsidRDefault="00513371" w:rsidP="00513371">
            <w:pPr>
              <w:spacing w:after="60" w:line="300" w:lineRule="auto"/>
              <w:ind w:right="259"/>
              <w:jc w:val="center"/>
              <w:rPr>
                <w:rFonts w:ascii="Didot" w:hAnsi="Didot" w:cs="Perpetua"/>
                <w:b/>
                <w:bCs/>
                <w:iCs/>
                <w:color w:val="000099"/>
                <w:sz w:val="29"/>
                <w:szCs w:val="36"/>
              </w:rPr>
            </w:pPr>
            <w:r>
              <w:rPr>
                <w:rFonts w:ascii="Didot" w:hAnsi="Didot" w:cs="Perpetua"/>
                <w:b/>
                <w:bCs/>
                <w:iCs/>
                <w:color w:val="000099"/>
                <w:sz w:val="29"/>
                <w:szCs w:val="36"/>
              </w:rPr>
              <w:t>Student Video</w:t>
            </w:r>
          </w:p>
          <w:p w14:paraId="52082471" w14:textId="77777777" w:rsidR="00513371" w:rsidRPr="00426F3D" w:rsidRDefault="00513371" w:rsidP="00513371">
            <w:pPr>
              <w:spacing w:after="60" w:line="300" w:lineRule="auto"/>
              <w:ind w:left="187" w:right="259"/>
              <w:jc w:val="center"/>
              <w:rPr>
                <w:rFonts w:ascii="Didot" w:hAnsi="Didot" w:cs="Perpetua"/>
                <w:b/>
                <w:bCs/>
                <w:iCs/>
                <w:color w:val="000099"/>
                <w:sz w:val="29"/>
                <w:szCs w:val="36"/>
              </w:rPr>
            </w:pPr>
            <w:r w:rsidRPr="00426F3D">
              <w:rPr>
                <w:rFonts w:ascii="Didot" w:hAnsi="Didot" w:cs="Perpetua"/>
                <w:b/>
                <w:bCs/>
                <w:iCs/>
                <w:color w:val="000099"/>
                <w:sz w:val="29"/>
                <w:szCs w:val="36"/>
              </w:rPr>
              <w:t>Closing Remarks</w:t>
            </w:r>
          </w:p>
          <w:p w14:paraId="1D6AF77E" w14:textId="77777777" w:rsidR="00513371" w:rsidRDefault="00513371" w:rsidP="00513371">
            <w:pPr>
              <w:spacing w:after="60" w:line="300" w:lineRule="auto"/>
              <w:ind w:left="187" w:right="259"/>
              <w:jc w:val="center"/>
              <w:rPr>
                <w:rFonts w:ascii="Didot" w:hAnsi="Didot" w:cs="Perpetua"/>
                <w:iCs/>
                <w:sz w:val="27"/>
                <w:szCs w:val="32"/>
              </w:rPr>
            </w:pPr>
            <w:r w:rsidRPr="00426F3D">
              <w:rPr>
                <w:rFonts w:ascii="Didot" w:hAnsi="Didot" w:cs="Perpetua"/>
                <w:iCs/>
                <w:sz w:val="27"/>
                <w:szCs w:val="32"/>
              </w:rPr>
              <w:t>Director, School of Nursing</w:t>
            </w:r>
          </w:p>
          <w:p w14:paraId="2BA55A97" w14:textId="77777777" w:rsidR="00513371" w:rsidRDefault="00513371" w:rsidP="00513371">
            <w:pPr>
              <w:spacing w:after="60" w:line="300" w:lineRule="auto"/>
              <w:ind w:left="187" w:right="259"/>
              <w:jc w:val="center"/>
              <w:rPr>
                <w:rFonts w:ascii="Didot" w:hAnsi="Didot" w:cs="Perpetua"/>
                <w:iCs/>
                <w:sz w:val="27"/>
                <w:szCs w:val="32"/>
              </w:rPr>
            </w:pPr>
          </w:p>
          <w:p w14:paraId="01912714" w14:textId="77777777" w:rsidR="00513371" w:rsidRDefault="00513371" w:rsidP="00513371">
            <w:pPr>
              <w:ind w:right="176"/>
              <w:rPr>
                <w:rFonts w:ascii="Didot" w:hAnsi="Didot"/>
                <w:sz w:val="27"/>
              </w:rPr>
            </w:pPr>
          </w:p>
          <w:p w14:paraId="3894E409" w14:textId="77777777" w:rsidR="00513371" w:rsidRDefault="00513371" w:rsidP="00513371">
            <w:pPr>
              <w:ind w:right="176"/>
              <w:jc w:val="center"/>
            </w:pPr>
          </w:p>
        </w:tc>
        <w:tc>
          <w:tcPr>
            <w:tcW w:w="568" w:type="dxa"/>
            <w:gridSpan w:val="2"/>
          </w:tcPr>
          <w:p w14:paraId="42FD08D5" w14:textId="77777777" w:rsidR="00513371" w:rsidRPr="00F52027" w:rsidRDefault="00513371" w:rsidP="00513371">
            <w:pPr>
              <w:ind w:right="176"/>
              <w:jc w:val="center"/>
              <w:rPr>
                <w:rFonts w:ascii="Didot" w:hAnsi="Didot" w:cs="Perpetua"/>
                <w:b/>
                <w:bCs/>
                <w:iCs/>
                <w:color w:val="000099"/>
                <w:sz w:val="40"/>
                <w:szCs w:val="56"/>
              </w:rPr>
            </w:pPr>
          </w:p>
        </w:tc>
        <w:tc>
          <w:tcPr>
            <w:tcW w:w="6997" w:type="dxa"/>
          </w:tcPr>
          <w:p w14:paraId="0048B756" w14:textId="77777777" w:rsidR="00513371" w:rsidRPr="00516E44" w:rsidRDefault="00513371" w:rsidP="00513371">
            <w:pPr>
              <w:ind w:right="176"/>
              <w:jc w:val="center"/>
              <w:rPr>
                <w:rFonts w:ascii="Didot" w:hAnsi="Didot" w:cs="Perpetua"/>
                <w:b/>
                <w:bCs/>
                <w:iCs/>
                <w:color w:val="000099"/>
                <w:sz w:val="32"/>
                <w:szCs w:val="32"/>
              </w:rPr>
            </w:pPr>
            <w:r w:rsidRPr="00516E44">
              <w:rPr>
                <w:rFonts w:ascii="Didot" w:hAnsi="Didot" w:cs="Perpetua"/>
                <w:b/>
                <w:bCs/>
                <w:iCs/>
                <w:color w:val="000099"/>
                <w:sz w:val="32"/>
                <w:szCs w:val="32"/>
              </w:rPr>
              <w:t>CSUMS School of Nursing</w:t>
            </w:r>
          </w:p>
          <w:p w14:paraId="00AE1D90" w14:textId="77777777" w:rsidR="00513371" w:rsidRDefault="00513371" w:rsidP="00513371">
            <w:pPr>
              <w:ind w:right="176"/>
              <w:jc w:val="center"/>
              <w:rPr>
                <w:rFonts w:ascii="Didot" w:hAnsi="Didot" w:cs="Perpetua"/>
                <w:b/>
                <w:bCs/>
                <w:iCs/>
                <w:color w:val="000099"/>
                <w:sz w:val="32"/>
                <w:szCs w:val="32"/>
              </w:rPr>
            </w:pPr>
            <w:r w:rsidRPr="00516E44">
              <w:rPr>
                <w:rFonts w:ascii="Didot" w:hAnsi="Didot" w:cs="Perpetua"/>
                <w:b/>
                <w:bCs/>
                <w:iCs/>
                <w:color w:val="000099"/>
                <w:sz w:val="32"/>
                <w:szCs w:val="32"/>
              </w:rPr>
              <w:t>Accelerated Bachelor of Science in Nursing</w:t>
            </w:r>
          </w:p>
          <w:p w14:paraId="32B0BD16" w14:textId="77777777" w:rsidR="00513371" w:rsidRPr="00516E44" w:rsidRDefault="00513371" w:rsidP="00513371">
            <w:pPr>
              <w:ind w:right="176"/>
              <w:jc w:val="center"/>
              <w:rPr>
                <w:rFonts w:ascii="Didot" w:hAnsi="Didot" w:cs="Perpetua"/>
                <w:b/>
                <w:bCs/>
                <w:iCs/>
                <w:color w:val="000099"/>
                <w:sz w:val="32"/>
                <w:szCs w:val="32"/>
              </w:rPr>
            </w:pPr>
            <w:r>
              <w:rPr>
                <w:rFonts w:ascii="Didot" w:hAnsi="Didot" w:cs="Perpetua"/>
                <w:b/>
                <w:bCs/>
                <w:iCs/>
                <w:color w:val="000099"/>
                <w:sz w:val="32"/>
                <w:szCs w:val="32"/>
              </w:rPr>
              <w:t>Cohort 13</w:t>
            </w:r>
          </w:p>
          <w:p w14:paraId="4152B771" w14:textId="77777777" w:rsidR="00513371" w:rsidRDefault="00513371" w:rsidP="00513371">
            <w:pPr>
              <w:ind w:right="176"/>
              <w:jc w:val="center"/>
              <w:rPr>
                <w:rFonts w:ascii="Didot" w:hAnsi="Didot" w:cs="Perpetua"/>
                <w:bCs/>
                <w:iCs/>
                <w:sz w:val="26"/>
                <w:szCs w:val="28"/>
              </w:rPr>
            </w:pPr>
            <w:r w:rsidRPr="00516E44">
              <w:rPr>
                <w:rFonts w:ascii="Didot" w:hAnsi="Didot" w:cs="Perpetua"/>
                <w:bCs/>
                <w:iCs/>
                <w:color w:val="000099"/>
                <w:sz w:val="32"/>
                <w:szCs w:val="32"/>
              </w:rPr>
              <w:t>[</w:t>
            </w:r>
            <w:r w:rsidRPr="00516E44">
              <w:rPr>
                <w:rFonts w:ascii="Didot" w:hAnsi="Didot" w:cs="Perpetua"/>
                <w:bCs/>
                <w:iCs/>
                <w:sz w:val="26"/>
                <w:szCs w:val="28"/>
              </w:rPr>
              <w:t>name of students in 2 columns]</w:t>
            </w:r>
          </w:p>
          <w:tbl>
            <w:tblPr>
              <w:tblStyle w:val="TableGrid"/>
              <w:tblW w:w="0" w:type="auto"/>
              <w:tblLook w:val="04A0" w:firstRow="1" w:lastRow="0" w:firstColumn="1" w:lastColumn="0" w:noHBand="0" w:noVBand="1"/>
            </w:tblPr>
            <w:tblGrid>
              <w:gridCol w:w="3385"/>
              <w:gridCol w:w="3386"/>
            </w:tblGrid>
            <w:tr w:rsidR="00513371" w14:paraId="1EA4B70F" w14:textId="77777777" w:rsidTr="00933EF6">
              <w:tc>
                <w:tcPr>
                  <w:tcW w:w="3403" w:type="dxa"/>
                </w:tcPr>
                <w:p w14:paraId="1D543CED" w14:textId="77777777" w:rsidR="00513371" w:rsidRDefault="00513371" w:rsidP="000902E5">
                  <w:pPr>
                    <w:framePr w:hSpace="180" w:wrap="around" w:vAnchor="text" w:hAnchor="page" w:x="850" w:y="-1439"/>
                    <w:ind w:right="176"/>
                    <w:jc w:val="center"/>
                    <w:rPr>
                      <w:rFonts w:ascii="Didot" w:hAnsi="Didot" w:cs="Perpetua"/>
                      <w:bCs/>
                      <w:iCs/>
                      <w:sz w:val="26"/>
                      <w:szCs w:val="28"/>
                    </w:rPr>
                  </w:pPr>
                </w:p>
              </w:tc>
              <w:tc>
                <w:tcPr>
                  <w:tcW w:w="3404" w:type="dxa"/>
                </w:tcPr>
                <w:p w14:paraId="43B1FF87" w14:textId="77777777" w:rsidR="00513371" w:rsidRDefault="00513371" w:rsidP="000902E5">
                  <w:pPr>
                    <w:framePr w:hSpace="180" w:wrap="around" w:vAnchor="text" w:hAnchor="page" w:x="850" w:y="-1439"/>
                    <w:ind w:right="176"/>
                    <w:jc w:val="center"/>
                    <w:rPr>
                      <w:rFonts w:ascii="Didot" w:hAnsi="Didot" w:cs="Perpetua"/>
                      <w:bCs/>
                      <w:iCs/>
                      <w:sz w:val="26"/>
                      <w:szCs w:val="28"/>
                    </w:rPr>
                  </w:pPr>
                </w:p>
              </w:tc>
            </w:tr>
          </w:tbl>
          <w:p w14:paraId="300F8C33" w14:textId="77777777" w:rsidR="00513371" w:rsidRPr="00516E44" w:rsidRDefault="00513371" w:rsidP="00513371">
            <w:pPr>
              <w:ind w:right="176"/>
              <w:jc w:val="center"/>
              <w:rPr>
                <w:rFonts w:ascii="Didot" w:hAnsi="Didot" w:cs="Perpetua"/>
                <w:bCs/>
                <w:iCs/>
                <w:sz w:val="26"/>
                <w:szCs w:val="28"/>
              </w:rPr>
            </w:pPr>
          </w:p>
          <w:p w14:paraId="5F823A85" w14:textId="77777777" w:rsidR="00513371" w:rsidRDefault="00513371" w:rsidP="00513371">
            <w:pPr>
              <w:ind w:right="176"/>
              <w:jc w:val="center"/>
              <w:rPr>
                <w:rFonts w:ascii="Didot" w:hAnsi="Didot" w:cs="Perpetua"/>
                <w:b/>
                <w:bCs/>
                <w:iCs/>
                <w:color w:val="000099"/>
                <w:sz w:val="32"/>
                <w:szCs w:val="32"/>
              </w:rPr>
            </w:pPr>
          </w:p>
          <w:p w14:paraId="220BF0C9" w14:textId="77777777" w:rsidR="00513371" w:rsidRDefault="00513371" w:rsidP="00513371">
            <w:pPr>
              <w:ind w:right="176"/>
              <w:jc w:val="center"/>
              <w:rPr>
                <w:rFonts w:ascii="Didot" w:hAnsi="Didot" w:cs="Perpetua"/>
                <w:b/>
                <w:bCs/>
                <w:iCs/>
                <w:color w:val="000099"/>
                <w:sz w:val="32"/>
                <w:szCs w:val="32"/>
              </w:rPr>
            </w:pPr>
          </w:p>
          <w:p w14:paraId="3F211B26" w14:textId="77777777" w:rsidR="00513371" w:rsidRDefault="00513371" w:rsidP="00513371">
            <w:pPr>
              <w:ind w:right="176"/>
              <w:jc w:val="center"/>
              <w:rPr>
                <w:rFonts w:ascii="Didot" w:hAnsi="Didot" w:cs="Perpetua"/>
                <w:b/>
                <w:bCs/>
                <w:iCs/>
                <w:color w:val="000099"/>
                <w:sz w:val="32"/>
                <w:szCs w:val="32"/>
              </w:rPr>
            </w:pPr>
          </w:p>
          <w:p w14:paraId="741B4942" w14:textId="77777777" w:rsidR="00513371" w:rsidRDefault="00513371" w:rsidP="00513371">
            <w:pPr>
              <w:ind w:right="176"/>
              <w:jc w:val="center"/>
              <w:rPr>
                <w:rFonts w:ascii="Didot" w:hAnsi="Didot" w:cs="Perpetua"/>
                <w:b/>
                <w:bCs/>
                <w:iCs/>
                <w:color w:val="000099"/>
                <w:sz w:val="32"/>
                <w:szCs w:val="32"/>
              </w:rPr>
            </w:pPr>
          </w:p>
          <w:p w14:paraId="55D65B9E" w14:textId="77777777" w:rsidR="00513371" w:rsidRDefault="00513371" w:rsidP="00513371">
            <w:pPr>
              <w:ind w:right="176"/>
              <w:jc w:val="center"/>
              <w:rPr>
                <w:rFonts w:ascii="Didot" w:hAnsi="Didot" w:cs="Perpetua"/>
                <w:b/>
                <w:bCs/>
                <w:iCs/>
                <w:color w:val="000099"/>
                <w:sz w:val="32"/>
                <w:szCs w:val="32"/>
              </w:rPr>
            </w:pPr>
          </w:p>
          <w:p w14:paraId="1B8592F1" w14:textId="77777777" w:rsidR="00513371" w:rsidRDefault="00513371" w:rsidP="00513371">
            <w:pPr>
              <w:ind w:right="176"/>
              <w:jc w:val="center"/>
              <w:rPr>
                <w:rFonts w:ascii="Didot" w:hAnsi="Didot" w:cs="Perpetua"/>
                <w:b/>
                <w:bCs/>
                <w:iCs/>
                <w:color w:val="000099"/>
                <w:sz w:val="32"/>
                <w:szCs w:val="32"/>
              </w:rPr>
            </w:pPr>
          </w:p>
          <w:p w14:paraId="6E62F985" w14:textId="77777777" w:rsidR="00513371" w:rsidRDefault="00513371" w:rsidP="00513371">
            <w:pPr>
              <w:ind w:right="176"/>
              <w:jc w:val="center"/>
              <w:rPr>
                <w:rFonts w:ascii="Didot" w:hAnsi="Didot" w:cs="Perpetua"/>
                <w:b/>
                <w:bCs/>
                <w:iCs/>
                <w:color w:val="000099"/>
                <w:sz w:val="32"/>
                <w:szCs w:val="32"/>
              </w:rPr>
            </w:pPr>
          </w:p>
          <w:p w14:paraId="660B5894" w14:textId="77777777" w:rsidR="00513371" w:rsidRPr="00516E44" w:rsidRDefault="00513371" w:rsidP="00513371">
            <w:pPr>
              <w:ind w:right="176"/>
              <w:jc w:val="center"/>
              <w:rPr>
                <w:rFonts w:ascii="Didot" w:hAnsi="Didot" w:cs="Perpetua"/>
                <w:b/>
                <w:bCs/>
                <w:iCs/>
                <w:color w:val="000099"/>
                <w:sz w:val="32"/>
                <w:szCs w:val="32"/>
              </w:rPr>
            </w:pPr>
            <w:r w:rsidRPr="00516E44">
              <w:rPr>
                <w:rFonts w:ascii="Didot" w:hAnsi="Didot" w:cs="Perpetua"/>
                <w:b/>
                <w:bCs/>
                <w:iCs/>
                <w:color w:val="000099"/>
                <w:sz w:val="32"/>
                <w:szCs w:val="32"/>
              </w:rPr>
              <w:t>International Pledge for Nurses</w:t>
            </w:r>
          </w:p>
          <w:p w14:paraId="5C5209F1" w14:textId="77777777" w:rsidR="00513371" w:rsidRDefault="00513371" w:rsidP="00513371">
            <w:pPr>
              <w:spacing w:line="300" w:lineRule="exact"/>
              <w:ind w:right="173"/>
              <w:jc w:val="center"/>
              <w:rPr>
                <w:rFonts w:ascii="Didot" w:hAnsi="Didot" w:cs="Perpetua"/>
                <w:bCs/>
                <w:iCs/>
                <w:sz w:val="26"/>
                <w:szCs w:val="28"/>
              </w:rPr>
            </w:pPr>
            <w:r w:rsidRPr="007318DB">
              <w:rPr>
                <w:rFonts w:ascii="Didot" w:hAnsi="Didot" w:cs="Perpetua"/>
                <w:bCs/>
                <w:iCs/>
                <w:sz w:val="26"/>
                <w:szCs w:val="28"/>
              </w:rPr>
              <w:t>In full knowledge of the obligation I am</w:t>
            </w:r>
            <w:r>
              <w:rPr>
                <w:rFonts w:ascii="Didot" w:hAnsi="Didot" w:cs="Perpetua"/>
                <w:bCs/>
                <w:iCs/>
                <w:sz w:val="26"/>
                <w:szCs w:val="28"/>
              </w:rPr>
              <w:t xml:space="preserve"> </w:t>
            </w:r>
            <w:r w:rsidRPr="007318DB">
              <w:rPr>
                <w:rFonts w:ascii="Didot" w:hAnsi="Didot" w:cs="Perpetua"/>
                <w:bCs/>
                <w:iCs/>
                <w:sz w:val="26"/>
                <w:szCs w:val="28"/>
              </w:rPr>
              <w:t xml:space="preserve">undertaking, </w:t>
            </w:r>
          </w:p>
          <w:p w14:paraId="52545D22" w14:textId="77777777" w:rsidR="00513371" w:rsidRPr="007318DB" w:rsidRDefault="00513371" w:rsidP="00513371">
            <w:pPr>
              <w:spacing w:line="300" w:lineRule="exact"/>
              <w:ind w:right="173"/>
              <w:jc w:val="center"/>
              <w:rPr>
                <w:rFonts w:ascii="Didot" w:hAnsi="Didot" w:cs="Perpetua"/>
                <w:bCs/>
                <w:iCs/>
                <w:sz w:val="26"/>
                <w:szCs w:val="28"/>
              </w:rPr>
            </w:pPr>
            <w:r w:rsidRPr="007318DB">
              <w:rPr>
                <w:rFonts w:ascii="Didot" w:hAnsi="Didot" w:cs="Perpetua"/>
                <w:bCs/>
                <w:iCs/>
                <w:sz w:val="26"/>
                <w:szCs w:val="28"/>
              </w:rPr>
              <w:t>I promise to care for the sick with all the skills and understanding I possess without</w:t>
            </w:r>
            <w:r>
              <w:rPr>
                <w:rFonts w:ascii="Didot" w:hAnsi="Didot" w:cs="Perpetua"/>
                <w:bCs/>
                <w:iCs/>
                <w:sz w:val="26"/>
                <w:szCs w:val="28"/>
              </w:rPr>
              <w:t xml:space="preserve"> </w:t>
            </w:r>
            <w:r w:rsidRPr="007318DB">
              <w:rPr>
                <w:rFonts w:ascii="Didot" w:hAnsi="Didot" w:cs="Perpetua"/>
                <w:bCs/>
                <w:iCs/>
                <w:sz w:val="26"/>
                <w:szCs w:val="28"/>
              </w:rPr>
              <w:t>regard for race, creed, color, politics or social status sparing no effort to conserve life, to alleviate</w:t>
            </w:r>
            <w:r>
              <w:rPr>
                <w:rFonts w:ascii="Didot" w:hAnsi="Didot" w:cs="Perpetua"/>
                <w:bCs/>
                <w:iCs/>
                <w:sz w:val="26"/>
                <w:szCs w:val="28"/>
              </w:rPr>
              <w:t xml:space="preserve"> </w:t>
            </w:r>
            <w:r w:rsidRPr="007318DB">
              <w:rPr>
                <w:rFonts w:ascii="Didot" w:hAnsi="Didot" w:cs="Perpetua"/>
                <w:bCs/>
                <w:iCs/>
                <w:sz w:val="26"/>
                <w:szCs w:val="28"/>
              </w:rPr>
              <w:t>suffering and to promote health.</w:t>
            </w:r>
          </w:p>
          <w:p w14:paraId="0985C17D" w14:textId="77777777" w:rsidR="00513371" w:rsidRPr="007318DB" w:rsidRDefault="00513371" w:rsidP="00513371">
            <w:pPr>
              <w:spacing w:line="300" w:lineRule="exact"/>
              <w:ind w:right="173"/>
              <w:jc w:val="center"/>
              <w:rPr>
                <w:rFonts w:ascii="Didot" w:hAnsi="Didot" w:cs="Perpetua"/>
                <w:bCs/>
                <w:iCs/>
                <w:sz w:val="26"/>
                <w:szCs w:val="28"/>
              </w:rPr>
            </w:pPr>
            <w:r w:rsidRPr="007318DB">
              <w:rPr>
                <w:rFonts w:ascii="Didot" w:hAnsi="Didot" w:cs="Perpetua"/>
                <w:bCs/>
                <w:iCs/>
                <w:sz w:val="26"/>
                <w:szCs w:val="28"/>
              </w:rPr>
              <w:t>I will respect at all times the dignity and religious belief of the patients under my care, holding in confidence all personal information entrusted to me and refraining from any action, which might endanger life or health.</w:t>
            </w:r>
          </w:p>
          <w:p w14:paraId="6B5C8D9B" w14:textId="77777777" w:rsidR="00513371" w:rsidRPr="007318DB" w:rsidRDefault="00513371" w:rsidP="00513371">
            <w:pPr>
              <w:spacing w:line="300" w:lineRule="exact"/>
              <w:ind w:right="173"/>
              <w:jc w:val="center"/>
              <w:rPr>
                <w:rFonts w:ascii="Didot" w:hAnsi="Didot" w:cs="Perpetua"/>
                <w:bCs/>
                <w:iCs/>
                <w:sz w:val="26"/>
                <w:szCs w:val="28"/>
              </w:rPr>
            </w:pPr>
            <w:r w:rsidRPr="007318DB">
              <w:rPr>
                <w:rFonts w:ascii="Didot" w:hAnsi="Didot" w:cs="Perpetua"/>
                <w:bCs/>
                <w:iCs/>
                <w:sz w:val="26"/>
                <w:szCs w:val="28"/>
              </w:rPr>
              <w:t>I will endeavor to keep my professional knowledge and skills at the highest level and to give loyal support and cooperation to all members of the health team.</w:t>
            </w:r>
          </w:p>
          <w:p w14:paraId="58B17229" w14:textId="77777777" w:rsidR="00513371" w:rsidRPr="007318DB" w:rsidRDefault="00513371" w:rsidP="00513371">
            <w:pPr>
              <w:spacing w:line="300" w:lineRule="exact"/>
              <w:ind w:right="176"/>
              <w:jc w:val="center"/>
              <w:rPr>
                <w:rFonts w:ascii="Didot" w:hAnsi="Didot" w:cs="Perpetua"/>
                <w:bCs/>
                <w:iCs/>
                <w:sz w:val="26"/>
                <w:szCs w:val="28"/>
              </w:rPr>
            </w:pPr>
            <w:r w:rsidRPr="007318DB">
              <w:rPr>
                <w:rFonts w:ascii="Didot" w:hAnsi="Didot" w:cs="Perpetua"/>
                <w:bCs/>
                <w:iCs/>
                <w:sz w:val="26"/>
                <w:szCs w:val="28"/>
              </w:rPr>
              <w:t>I will do my utmost to honor the international code of ethics applied to nursing and to uphold the integrity of the registered professional nurse.</w:t>
            </w:r>
          </w:p>
          <w:p w14:paraId="2A757CAB" w14:textId="77777777" w:rsidR="00513371" w:rsidRDefault="00513371" w:rsidP="00513371"/>
        </w:tc>
      </w:tr>
      <w:tr w:rsidR="00513371" w14:paraId="1B3B4754" w14:textId="77777777" w:rsidTr="00513371">
        <w:trPr>
          <w:trHeight w:val="638"/>
        </w:trPr>
        <w:tc>
          <w:tcPr>
            <w:tcW w:w="7375" w:type="dxa"/>
            <w:gridSpan w:val="2"/>
          </w:tcPr>
          <w:p w14:paraId="3FC49B66" w14:textId="77777777" w:rsidR="00513371" w:rsidRDefault="00513371" w:rsidP="00513371">
            <w:pPr>
              <w:ind w:left="360" w:right="446"/>
              <w:jc w:val="center"/>
              <w:rPr>
                <w:rFonts w:ascii="Didot" w:hAnsi="Didot"/>
                <w:b/>
                <w:bCs/>
                <w:smallCaps/>
                <w:color w:val="1F497D"/>
                <w:sz w:val="32"/>
                <w:szCs w:val="32"/>
              </w:rPr>
            </w:pPr>
            <w:r>
              <w:rPr>
                <w:rFonts w:ascii="Didot" w:hAnsi="Didot"/>
                <w:b/>
                <w:bCs/>
                <w:smallCaps/>
                <w:color w:val="1F497D"/>
                <w:sz w:val="32"/>
                <w:szCs w:val="32"/>
              </w:rPr>
              <w:t>Acknowledgements</w:t>
            </w:r>
          </w:p>
          <w:p w14:paraId="748A7D48" w14:textId="77777777" w:rsidR="00513371" w:rsidRPr="0038119A" w:rsidRDefault="00513371" w:rsidP="00513371">
            <w:pPr>
              <w:ind w:left="360" w:right="446"/>
              <w:jc w:val="center"/>
              <w:rPr>
                <w:rFonts w:ascii="Didot" w:hAnsi="Didot"/>
                <w:b/>
                <w:color w:val="1F497D"/>
                <w:sz w:val="28"/>
              </w:rPr>
            </w:pPr>
          </w:p>
          <w:p w14:paraId="7FF51C34" w14:textId="77777777" w:rsidR="00513371" w:rsidRDefault="00513371" w:rsidP="00513371">
            <w:pPr>
              <w:ind w:left="720" w:right="446"/>
              <w:jc w:val="center"/>
              <w:rPr>
                <w:rFonts w:ascii="Didot" w:hAnsi="Didot"/>
                <w:sz w:val="28"/>
              </w:rPr>
            </w:pPr>
            <w:r>
              <w:rPr>
                <w:rFonts w:ascii="Didot" w:hAnsi="Didot"/>
                <w:sz w:val="28"/>
              </w:rPr>
              <w:t>The class extends the following appreciations.</w:t>
            </w:r>
          </w:p>
          <w:p w14:paraId="7947EA34" w14:textId="77777777" w:rsidR="00513371" w:rsidRDefault="00513371" w:rsidP="00513371">
            <w:pPr>
              <w:ind w:left="720" w:right="446"/>
              <w:jc w:val="center"/>
              <w:rPr>
                <w:rFonts w:ascii="Didot" w:hAnsi="Didot"/>
                <w:sz w:val="28"/>
              </w:rPr>
            </w:pPr>
          </w:p>
          <w:p w14:paraId="56F0BBB5" w14:textId="77777777" w:rsidR="00513371" w:rsidRPr="00C31EB6" w:rsidRDefault="00513371" w:rsidP="00513371">
            <w:pPr>
              <w:ind w:left="720" w:right="446"/>
              <w:jc w:val="center"/>
              <w:rPr>
                <w:rFonts w:ascii="Didot" w:hAnsi="Didot"/>
                <w:sz w:val="28"/>
              </w:rPr>
            </w:pPr>
            <w:r>
              <w:rPr>
                <w:rFonts w:ascii="Didot" w:hAnsi="Didot"/>
                <w:sz w:val="28"/>
              </w:rPr>
              <w:t>To t</w:t>
            </w:r>
            <w:r w:rsidRPr="00C31EB6">
              <w:rPr>
                <w:rFonts w:ascii="Didot" w:hAnsi="Didot"/>
                <w:sz w:val="28"/>
              </w:rPr>
              <w:t>he faculty and staff of the CSUSM School of Nursing for imparting us with your knowledge, wisdom, and leadership during our journey towards becoming excellent nurses of the future.</w:t>
            </w:r>
          </w:p>
          <w:p w14:paraId="6C5E0177" w14:textId="77777777" w:rsidR="00513371" w:rsidRPr="00C31EB6" w:rsidRDefault="00513371" w:rsidP="00513371">
            <w:pPr>
              <w:ind w:left="720" w:right="446"/>
              <w:jc w:val="center"/>
              <w:rPr>
                <w:rFonts w:ascii="Didot" w:hAnsi="Didot"/>
                <w:sz w:val="28"/>
              </w:rPr>
            </w:pPr>
          </w:p>
          <w:p w14:paraId="6D6B35F4" w14:textId="77777777" w:rsidR="00513371" w:rsidRPr="00C31EB6" w:rsidRDefault="00513371" w:rsidP="00513371">
            <w:pPr>
              <w:ind w:left="720" w:right="446"/>
              <w:jc w:val="center"/>
              <w:rPr>
                <w:rFonts w:ascii="Didot" w:hAnsi="Didot"/>
                <w:sz w:val="28"/>
              </w:rPr>
            </w:pPr>
            <w:r w:rsidRPr="00C31EB6">
              <w:rPr>
                <w:rFonts w:ascii="Didot" w:hAnsi="Didot"/>
                <w:sz w:val="28"/>
              </w:rPr>
              <w:t>T</w:t>
            </w:r>
            <w:r>
              <w:rPr>
                <w:rFonts w:ascii="Didot" w:hAnsi="Didot"/>
                <w:sz w:val="28"/>
              </w:rPr>
              <w:t xml:space="preserve">o the </w:t>
            </w:r>
            <w:r w:rsidRPr="00C31EB6">
              <w:rPr>
                <w:rFonts w:ascii="Didot" w:hAnsi="Didot"/>
                <w:sz w:val="28"/>
              </w:rPr>
              <w:t>nursing and administrative staff of all clinical facilities for welcoming, engaging, and nurturing us throughout our growth into future nurses.</w:t>
            </w:r>
          </w:p>
          <w:p w14:paraId="4501B811" w14:textId="77777777" w:rsidR="00513371" w:rsidRPr="00C31EB6" w:rsidRDefault="00513371" w:rsidP="00513371">
            <w:pPr>
              <w:ind w:left="720" w:right="446"/>
              <w:jc w:val="center"/>
              <w:rPr>
                <w:rFonts w:ascii="Didot" w:hAnsi="Didot"/>
                <w:sz w:val="28"/>
              </w:rPr>
            </w:pPr>
          </w:p>
          <w:p w14:paraId="6DFF49B3" w14:textId="77777777" w:rsidR="00513371" w:rsidRPr="00C31EB6" w:rsidRDefault="00513371" w:rsidP="00513371">
            <w:pPr>
              <w:ind w:left="720" w:right="446"/>
              <w:jc w:val="center"/>
              <w:rPr>
                <w:rFonts w:ascii="Didot" w:hAnsi="Didot"/>
                <w:sz w:val="28"/>
              </w:rPr>
            </w:pPr>
            <w:r>
              <w:rPr>
                <w:rFonts w:ascii="Didot" w:hAnsi="Didot"/>
                <w:noProof/>
                <w:sz w:val="28"/>
              </w:rPr>
              <mc:AlternateContent>
                <mc:Choice Requires="wps">
                  <w:drawing>
                    <wp:anchor distT="0" distB="0" distL="114300" distR="114300" simplePos="0" relativeHeight="251663360" behindDoc="1" locked="0" layoutInCell="1" allowOverlap="1" wp14:anchorId="3A8EEBDE" wp14:editId="17FB87C1">
                      <wp:simplePos x="0" y="0"/>
                      <wp:positionH relativeFrom="column">
                        <wp:posOffset>0</wp:posOffset>
                      </wp:positionH>
                      <wp:positionV relativeFrom="paragraph">
                        <wp:posOffset>521970</wp:posOffset>
                      </wp:positionV>
                      <wp:extent cx="4572000" cy="68580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1592BF" w14:textId="77777777" w:rsidR="00513371" w:rsidRDefault="00513371" w:rsidP="0051337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EEBDE" id="_x0000_t202" coordsize="21600,21600" o:spt="202" path="m0,0l0,21600,21600,21600,21600,0xe">
                      <v:stroke joinstyle="miter"/>
                      <v:path gradientshapeok="t" o:connecttype="rect"/>
                    </v:shapetype>
                    <v:shape id="Text Box 6" o:spid="_x0000_s1026" type="#_x0000_t202" style="position:absolute;left:0;text-align:left;margin-left:0;margin-top:41.1pt;width:5in;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" filled="f" stroked="f">
                      <v:textbox inset=",7.2pt,,7.2pt">
                        <w:txbxContent>
                          <w:p w14:paraId="231592BF" w14:textId="77777777" w:rsidR="00513371" w:rsidRDefault="00513371" w:rsidP="00513371"/>
                        </w:txbxContent>
                      </v:textbox>
                    </v:shape>
                  </w:pict>
                </mc:Fallback>
              </mc:AlternateContent>
            </w:r>
            <w:r>
              <w:rPr>
                <w:rFonts w:ascii="Didot" w:hAnsi="Didot"/>
                <w:sz w:val="28"/>
              </w:rPr>
              <w:t xml:space="preserve">To </w:t>
            </w:r>
            <w:r w:rsidRPr="00C31EB6">
              <w:rPr>
                <w:rFonts w:ascii="Didot" w:hAnsi="Didot"/>
                <w:sz w:val="28"/>
              </w:rPr>
              <w:t>families, friends, and loved ones for all their guidance, support, and endless patience.</w:t>
            </w:r>
          </w:p>
          <w:p w14:paraId="75BB5CF2" w14:textId="77777777" w:rsidR="00513371" w:rsidRPr="00C31EB6" w:rsidRDefault="00513371" w:rsidP="00513371">
            <w:pPr>
              <w:ind w:left="720" w:right="446"/>
              <w:jc w:val="center"/>
              <w:rPr>
                <w:rFonts w:ascii="Didot" w:hAnsi="Didot"/>
                <w:sz w:val="26"/>
              </w:rPr>
            </w:pPr>
          </w:p>
          <w:p w14:paraId="2FE9B91C" w14:textId="77777777" w:rsidR="00513371" w:rsidRPr="00C31EB6" w:rsidRDefault="00513371" w:rsidP="00513371">
            <w:pPr>
              <w:ind w:left="720"/>
              <w:jc w:val="center"/>
              <w:rPr>
                <w:rFonts w:ascii="Didot" w:hAnsi="Didot"/>
                <w:sz w:val="28"/>
              </w:rPr>
            </w:pPr>
            <w:r>
              <w:rPr>
                <w:rFonts w:ascii="Didot" w:hAnsi="Didot"/>
                <w:noProof/>
                <w:sz w:val="26"/>
              </w:rPr>
              <mc:AlternateContent>
                <mc:Choice Requires="wps">
                  <w:drawing>
                    <wp:anchor distT="0" distB="0" distL="114300" distR="114300" simplePos="0" relativeHeight="251664384" behindDoc="0" locked="0" layoutInCell="1" allowOverlap="1" wp14:anchorId="2793C45E" wp14:editId="6AE10809">
                      <wp:simplePos x="0" y="0"/>
                      <wp:positionH relativeFrom="column">
                        <wp:posOffset>52070</wp:posOffset>
                      </wp:positionH>
                      <wp:positionV relativeFrom="paragraph">
                        <wp:posOffset>57785</wp:posOffset>
                      </wp:positionV>
                      <wp:extent cx="4343400" cy="0"/>
                      <wp:effectExtent l="57150" t="38100" r="57150" b="95250"/>
                      <wp:wrapTight wrapText="bothSides">
                        <wp:wrapPolygon edited="0">
                          <wp:start x="-284" y="-1"/>
                          <wp:lineTo x="-189" y="-1"/>
                          <wp:lineTo x="21695" y="-1"/>
                          <wp:lineTo x="21789" y="-1"/>
                          <wp:lineTo x="-284" y="-1"/>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ln>
                                <a:headEnd/>
                                <a:tailEnd/>
                              </a:ln>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A31D34"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4.55pt" to="346.1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" strokecolor="#70ad47 [3209]" strokeweight="1.5pt">
                      <v:stroke joinstyle="miter"/>
                      <w10:wrap type="tight"/>
                    </v:line>
                  </w:pict>
                </mc:Fallback>
              </mc:AlternateContent>
            </w:r>
          </w:p>
          <w:p w14:paraId="346F3121" w14:textId="77777777" w:rsidR="00513371" w:rsidRPr="00516E44" w:rsidRDefault="00513371" w:rsidP="00513371">
            <w:pPr>
              <w:spacing w:after="60" w:line="300" w:lineRule="auto"/>
              <w:ind w:left="187" w:right="259"/>
              <w:jc w:val="center"/>
              <w:rPr>
                <w:rFonts w:ascii="Didot" w:hAnsi="Didot"/>
                <w:b/>
                <w:bCs/>
                <w:smallCaps/>
                <w:color w:val="000099"/>
                <w:sz w:val="32"/>
                <w:szCs w:val="32"/>
              </w:rPr>
            </w:pPr>
            <w:r>
              <w:rPr>
                <w:rFonts w:ascii="Didot" w:hAnsi="Didot"/>
                <w:b/>
                <w:bCs/>
                <w:smallCaps/>
                <w:color w:val="1F497D"/>
                <w:sz w:val="32"/>
                <w:szCs w:val="32"/>
              </w:rPr>
              <w:t>Special Appreciations</w:t>
            </w:r>
          </w:p>
          <w:p w14:paraId="28BC7D2E" w14:textId="77777777" w:rsidR="00513371" w:rsidRDefault="00513371" w:rsidP="00513371">
            <w:pPr>
              <w:ind w:left="1080" w:right="446"/>
              <w:jc w:val="center"/>
              <w:rPr>
                <w:rFonts w:ascii="Didot" w:hAnsi="Didot"/>
                <w:b/>
                <w:color w:val="2A3871"/>
                <w:sz w:val="32"/>
              </w:rPr>
            </w:pPr>
          </w:p>
          <w:p w14:paraId="621B1E68" w14:textId="77777777" w:rsidR="00513371" w:rsidRPr="0038119A" w:rsidRDefault="00513371" w:rsidP="00513371">
            <w:pPr>
              <w:ind w:left="720"/>
              <w:jc w:val="center"/>
              <w:rPr>
                <w:rFonts w:ascii="Didot" w:hAnsi="Didot"/>
                <w:b/>
                <w:color w:val="1F497D"/>
                <w:sz w:val="40"/>
              </w:rPr>
            </w:pPr>
            <w:r>
              <w:rPr>
                <w:rFonts w:ascii="Footlight MT Light" w:hAnsi="Footlight MT Light"/>
                <w:sz w:val="28"/>
              </w:rPr>
              <w:t xml:space="preserve">[Optional if the cohort wishes to include any special acknowledgement] </w:t>
            </w:r>
            <w:r w:rsidRPr="005B13C2">
              <w:rPr>
                <w:rFonts w:ascii="Didot" w:hAnsi="Didot"/>
                <w:sz w:val="40"/>
              </w:rPr>
              <w:br/>
            </w:r>
          </w:p>
          <w:p w14:paraId="456A6DAC" w14:textId="77777777" w:rsidR="00513371" w:rsidRDefault="00513371" w:rsidP="00513371"/>
        </w:tc>
        <w:tc>
          <w:tcPr>
            <w:tcW w:w="7241" w:type="dxa"/>
            <w:gridSpan w:val="2"/>
          </w:tcPr>
          <w:p w14:paraId="1EFE3CEC" w14:textId="77777777" w:rsidR="00513371" w:rsidRPr="0038119A" w:rsidRDefault="00513371" w:rsidP="00513371">
            <w:pPr>
              <w:tabs>
                <w:tab w:val="left" w:pos="-90"/>
              </w:tabs>
              <w:ind w:left="-180"/>
              <w:jc w:val="center"/>
              <w:rPr>
                <w:rFonts w:ascii="Didot" w:hAnsi="Didot"/>
                <w:b/>
                <w:color w:val="1F497D"/>
                <w:sz w:val="40"/>
              </w:rPr>
            </w:pPr>
            <w:r w:rsidRPr="0038119A">
              <w:rPr>
                <w:rFonts w:ascii="Didot" w:hAnsi="Didot"/>
                <w:b/>
                <w:color w:val="1F497D"/>
                <w:sz w:val="40"/>
              </w:rPr>
              <w:t>California State University</w:t>
            </w:r>
          </w:p>
          <w:p w14:paraId="1A73F09F" w14:textId="77777777" w:rsidR="00513371" w:rsidRPr="0038119A" w:rsidRDefault="00513371" w:rsidP="00513371">
            <w:pPr>
              <w:tabs>
                <w:tab w:val="left" w:pos="-90"/>
                <w:tab w:val="left" w:pos="0"/>
              </w:tabs>
              <w:ind w:left="-180"/>
              <w:jc w:val="center"/>
              <w:rPr>
                <w:rFonts w:ascii="Didot" w:hAnsi="Didot"/>
                <w:b/>
                <w:color w:val="1F497D"/>
                <w:sz w:val="40"/>
              </w:rPr>
            </w:pPr>
            <w:r w:rsidRPr="0038119A">
              <w:rPr>
                <w:rFonts w:ascii="Didot" w:hAnsi="Didot"/>
                <w:b/>
                <w:color w:val="1F497D"/>
                <w:sz w:val="40"/>
              </w:rPr>
              <w:t>San Marcos</w:t>
            </w:r>
          </w:p>
          <w:p w14:paraId="6CE2B0CB" w14:textId="77777777" w:rsidR="00513371" w:rsidRPr="0038119A" w:rsidRDefault="00513371" w:rsidP="00513371">
            <w:pPr>
              <w:tabs>
                <w:tab w:val="left" w:pos="-90"/>
              </w:tabs>
              <w:jc w:val="center"/>
              <w:rPr>
                <w:rFonts w:ascii="Didot" w:hAnsi="Didot"/>
                <w:b/>
                <w:color w:val="1F497D"/>
                <w:sz w:val="40"/>
              </w:rPr>
            </w:pPr>
            <w:r>
              <w:rPr>
                <w:rFonts w:ascii="Didot" w:hAnsi="Didot"/>
                <w:noProof/>
                <w:sz w:val="26"/>
              </w:rPr>
              <mc:AlternateContent>
                <mc:Choice Requires="wps">
                  <w:drawing>
                    <wp:anchor distT="0" distB="0" distL="114300" distR="114300" simplePos="0" relativeHeight="251665408" behindDoc="0" locked="0" layoutInCell="1" allowOverlap="1" wp14:anchorId="55FE42D2" wp14:editId="16564E61">
                      <wp:simplePos x="0" y="0"/>
                      <wp:positionH relativeFrom="column">
                        <wp:posOffset>74295</wp:posOffset>
                      </wp:positionH>
                      <wp:positionV relativeFrom="paragraph">
                        <wp:posOffset>116840</wp:posOffset>
                      </wp:positionV>
                      <wp:extent cx="4343400" cy="0"/>
                      <wp:effectExtent l="57150" t="38100" r="57150" b="95250"/>
                      <wp:wrapTight wrapText="bothSides">
                        <wp:wrapPolygon edited="0">
                          <wp:start x="-284" y="-1"/>
                          <wp:lineTo x="-189" y="-1"/>
                          <wp:lineTo x="21695" y="-1"/>
                          <wp:lineTo x="21789" y="-1"/>
                          <wp:lineTo x="-284" y="-1"/>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38100" cap="flat" cmpd="sng" algn="ctr">
                                <a:solidFill>
                                  <a:srgbClr val="F79646"/>
                                </a:solidFill>
                                <a:prstDash val="solid"/>
                                <a:headEnd/>
                                <a:tailEn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18345EE"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2pt" to="347.8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" strokecolor="#f79646" strokeweight="3pt">
                      <v:shadow on="t" opacity="22937f" mv:blur="40000f" origin=",.5" offset="0,23000emu"/>
                      <w10:wrap type="tight"/>
                    </v:line>
                  </w:pict>
                </mc:Fallback>
              </mc:AlternateContent>
            </w:r>
            <w:r w:rsidRPr="0038119A">
              <w:rPr>
                <w:rFonts w:ascii="Didot" w:hAnsi="Didot"/>
                <w:b/>
                <w:color w:val="1F497D"/>
                <w:sz w:val="40"/>
              </w:rPr>
              <w:t>School of</w:t>
            </w:r>
            <w:r>
              <w:rPr>
                <w:rFonts w:ascii="Didot" w:hAnsi="Didot"/>
                <w:b/>
                <w:color w:val="1F497D"/>
                <w:sz w:val="40"/>
              </w:rPr>
              <w:t xml:space="preserve"> </w:t>
            </w:r>
            <w:r w:rsidRPr="0038119A">
              <w:rPr>
                <w:rFonts w:ascii="Didot" w:hAnsi="Didot"/>
                <w:b/>
                <w:color w:val="1F497D"/>
                <w:sz w:val="40"/>
              </w:rPr>
              <w:t>Nursing</w:t>
            </w:r>
          </w:p>
          <w:p w14:paraId="4FA53BF4" w14:textId="77777777" w:rsidR="00513371" w:rsidRPr="005B13C2" w:rsidRDefault="00513371" w:rsidP="00513371">
            <w:pPr>
              <w:ind w:left="360" w:hanging="180"/>
              <w:jc w:val="center"/>
              <w:rPr>
                <w:rFonts w:ascii="Didot" w:hAnsi="Didot"/>
                <w:sz w:val="28"/>
              </w:rPr>
            </w:pPr>
          </w:p>
          <w:p w14:paraId="10F9E22D" w14:textId="77777777" w:rsidR="00513371" w:rsidRPr="0038119A" w:rsidRDefault="00513371" w:rsidP="00513371">
            <w:pPr>
              <w:ind w:left="180"/>
              <w:jc w:val="center"/>
              <w:rPr>
                <w:rFonts w:ascii="Didot" w:hAnsi="Didot"/>
                <w:b/>
                <w:color w:val="1F497D"/>
                <w:sz w:val="40"/>
              </w:rPr>
            </w:pPr>
            <w:r>
              <w:rPr>
                <w:noProof/>
              </w:rPr>
              <w:drawing>
                <wp:inline distT="0" distB="0" distL="0" distR="0" wp14:anchorId="08099BC9" wp14:editId="73AA1880">
                  <wp:extent cx="2701925" cy="2743200"/>
                  <wp:effectExtent l="0" t="0" r="3175" b="0"/>
                  <wp:docPr id="8" name="Picture 8" descr="CSUSM Seal_BSN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SM Seal_BSN edi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1925" cy="2743200"/>
                          </a:xfrm>
                          <a:prstGeom prst="rect">
                            <a:avLst/>
                          </a:prstGeom>
                          <a:noFill/>
                          <a:ln>
                            <a:noFill/>
                          </a:ln>
                        </pic:spPr>
                      </pic:pic>
                    </a:graphicData>
                  </a:graphic>
                </wp:inline>
              </w:drawing>
            </w:r>
          </w:p>
          <w:p w14:paraId="5D66865A" w14:textId="77777777" w:rsidR="00513371" w:rsidRPr="0038119A" w:rsidRDefault="00513371" w:rsidP="00513371">
            <w:pPr>
              <w:ind w:left="180"/>
              <w:jc w:val="center"/>
              <w:rPr>
                <w:rFonts w:ascii="Didot" w:hAnsi="Didot"/>
                <w:b/>
                <w:color w:val="1F497D"/>
                <w:sz w:val="40"/>
              </w:rPr>
            </w:pPr>
            <w:r>
              <w:rPr>
                <w:rFonts w:ascii="Didot" w:hAnsi="Didot"/>
                <w:noProof/>
                <w:sz w:val="26"/>
              </w:rPr>
              <mc:AlternateContent>
                <mc:Choice Requires="wps">
                  <w:drawing>
                    <wp:anchor distT="0" distB="0" distL="114300" distR="114300" simplePos="0" relativeHeight="251666432" behindDoc="0" locked="0" layoutInCell="1" allowOverlap="1" wp14:anchorId="5F7AE653" wp14:editId="08E2F9DD">
                      <wp:simplePos x="0" y="0"/>
                      <wp:positionH relativeFrom="column">
                        <wp:posOffset>73025</wp:posOffset>
                      </wp:positionH>
                      <wp:positionV relativeFrom="paragraph">
                        <wp:posOffset>125730</wp:posOffset>
                      </wp:positionV>
                      <wp:extent cx="4343400" cy="0"/>
                      <wp:effectExtent l="57150" t="38100" r="57150" b="95250"/>
                      <wp:wrapTight wrapText="bothSides">
                        <wp:wrapPolygon edited="0">
                          <wp:start x="-284" y="-1"/>
                          <wp:lineTo x="-189" y="-1"/>
                          <wp:lineTo x="21695" y="-1"/>
                          <wp:lineTo x="21789" y="-1"/>
                          <wp:lineTo x="-284" y="-1"/>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38100" cap="flat" cmpd="sng" algn="ctr">
                                <a:solidFill>
                                  <a:srgbClr val="F79646"/>
                                </a:solidFill>
                                <a:prstDash val="solid"/>
                                <a:headEnd/>
                                <a:tailEn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525F66E"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9.9pt" to="347.75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" strokecolor="#f79646" strokeweight="3pt">
                      <v:shadow on="t" opacity="22937f" mv:blur="40000f" origin=",.5" offset="0,23000emu"/>
                      <w10:wrap type="tight"/>
                    </v:line>
                  </w:pict>
                </mc:Fallback>
              </mc:AlternateContent>
            </w:r>
            <w:r w:rsidRPr="0038119A">
              <w:rPr>
                <w:rFonts w:ascii="Didot" w:hAnsi="Didot"/>
                <w:b/>
                <w:color w:val="1F497D"/>
                <w:sz w:val="40"/>
              </w:rPr>
              <w:t>Pinning Ceremony</w:t>
            </w:r>
          </w:p>
          <w:p w14:paraId="413D18C4" w14:textId="77777777" w:rsidR="00513371" w:rsidRPr="0038119A" w:rsidRDefault="00513371" w:rsidP="00513371">
            <w:pPr>
              <w:tabs>
                <w:tab w:val="left" w:pos="360"/>
              </w:tabs>
              <w:jc w:val="center"/>
              <w:rPr>
                <w:rFonts w:ascii="Didot" w:hAnsi="Didot"/>
                <w:color w:val="1F497D"/>
                <w:sz w:val="36"/>
              </w:rPr>
            </w:pPr>
          </w:p>
          <w:p w14:paraId="5FEBEA86" w14:textId="77777777" w:rsidR="00513371" w:rsidRPr="0038119A" w:rsidRDefault="00513371" w:rsidP="00513371">
            <w:pPr>
              <w:tabs>
                <w:tab w:val="left" w:pos="360"/>
              </w:tabs>
              <w:jc w:val="center"/>
              <w:rPr>
                <w:rFonts w:ascii="Didot" w:hAnsi="Didot"/>
                <w:color w:val="1F497D"/>
                <w:sz w:val="36"/>
              </w:rPr>
            </w:pPr>
            <w:r w:rsidRPr="0038119A">
              <w:rPr>
                <w:rFonts w:ascii="Didot" w:hAnsi="Didot"/>
                <w:color w:val="1F497D"/>
                <w:sz w:val="36"/>
              </w:rPr>
              <w:t>Bachelor of Science in Nursing</w:t>
            </w:r>
          </w:p>
          <w:p w14:paraId="7890EFEB" w14:textId="77777777" w:rsidR="00513371" w:rsidRPr="0038119A" w:rsidRDefault="00513371" w:rsidP="00513371">
            <w:pPr>
              <w:tabs>
                <w:tab w:val="left" w:pos="360"/>
              </w:tabs>
              <w:jc w:val="center"/>
              <w:rPr>
                <w:rFonts w:ascii="Didot" w:hAnsi="Didot"/>
                <w:color w:val="1F497D"/>
                <w:sz w:val="36"/>
              </w:rPr>
            </w:pPr>
            <w:r w:rsidRPr="0038119A">
              <w:rPr>
                <w:rFonts w:ascii="Didot" w:hAnsi="Didot"/>
                <w:color w:val="1F497D"/>
                <w:sz w:val="36"/>
              </w:rPr>
              <w:t xml:space="preserve">Cohort </w:t>
            </w:r>
            <w:r>
              <w:rPr>
                <w:rFonts w:ascii="Didot" w:hAnsi="Didot"/>
                <w:color w:val="1F497D"/>
                <w:sz w:val="36"/>
              </w:rPr>
              <w:t>[#]</w:t>
            </w:r>
          </w:p>
          <w:p w14:paraId="6B50F105" w14:textId="77777777" w:rsidR="00513371" w:rsidRPr="00FC4364" w:rsidRDefault="00513371" w:rsidP="00513371">
            <w:pPr>
              <w:tabs>
                <w:tab w:val="left" w:pos="360"/>
              </w:tabs>
              <w:jc w:val="center"/>
              <w:rPr>
                <w:rFonts w:ascii="Didot" w:hAnsi="Didot"/>
                <w:color w:val="1F497D"/>
                <w:sz w:val="36"/>
              </w:rPr>
            </w:pPr>
            <w:r>
              <w:rPr>
                <w:rFonts w:ascii="Didot" w:hAnsi="Didot"/>
                <w:color w:val="1F497D"/>
                <w:sz w:val="36"/>
              </w:rPr>
              <w:t>[date]</w:t>
            </w:r>
          </w:p>
        </w:tc>
      </w:tr>
    </w:tbl>
    <w:p w14:paraId="4C2C1464" w14:textId="77777777" w:rsidR="00513371" w:rsidRDefault="00513371" w:rsidP="00513371"/>
    <w:p w14:paraId="521726FB" w14:textId="77777777" w:rsidR="00513371" w:rsidRDefault="00513371" w:rsidP="00513371">
      <w:pPr>
        <w:sectPr w:rsidR="00513371" w:rsidSect="00513371">
          <w:pgSz w:w="15840" w:h="12240" w:orient="landscape"/>
          <w:pgMar w:top="1440" w:right="1440" w:bottom="1440" w:left="1440" w:header="720" w:footer="720" w:gutter="0"/>
          <w:cols w:space="720"/>
          <w:docGrid w:linePitch="360"/>
        </w:sectPr>
      </w:pPr>
    </w:p>
    <w:p w14:paraId="5D3F3F2D" w14:textId="77777777" w:rsidR="00513371" w:rsidRPr="00055C80" w:rsidRDefault="00513371" w:rsidP="00513371">
      <w:pPr>
        <w:widowControl w:val="0"/>
        <w:jc w:val="center"/>
        <w:rPr>
          <w:rFonts w:ascii="Copperplate Gothic Light" w:hAnsi="Copperplate Gothic Light"/>
          <w:b/>
          <w:bCs/>
          <w:sz w:val="32"/>
          <w:szCs w:val="32"/>
        </w:rPr>
      </w:pPr>
      <w:r>
        <w:tab/>
      </w:r>
      <w:r w:rsidRPr="00055C80">
        <w:rPr>
          <w:rFonts w:ascii="Copperplate Gothic Light" w:hAnsi="Copperplate Gothic Light"/>
          <w:b/>
          <w:bCs/>
          <w:sz w:val="32"/>
          <w:szCs w:val="32"/>
        </w:rPr>
        <w:t>Directions to Pinning Ceremony</w:t>
      </w:r>
    </w:p>
    <w:p w14:paraId="5E6792F0" w14:textId="77777777" w:rsidR="00513371" w:rsidRPr="009040AB" w:rsidRDefault="00513371" w:rsidP="00513371">
      <w:pPr>
        <w:widowControl w:val="0"/>
        <w:jc w:val="center"/>
        <w:rPr>
          <w:rFonts w:ascii="Copperplate Gothic Light" w:hAnsi="Copperplate Gothic Light"/>
          <w:b/>
          <w:bCs/>
          <w:sz w:val="10"/>
          <w:szCs w:val="10"/>
        </w:rPr>
      </w:pPr>
    </w:p>
    <w:p w14:paraId="467CE91D" w14:textId="77777777" w:rsidR="00513371" w:rsidRPr="00055C80" w:rsidRDefault="00513371" w:rsidP="00513371">
      <w:pPr>
        <w:widowControl w:val="0"/>
        <w:jc w:val="center"/>
        <w:rPr>
          <w:rFonts w:ascii="Copperplate Gothic Light" w:hAnsi="Copperplate Gothic Light"/>
          <w:b/>
          <w:bCs/>
        </w:rPr>
      </w:pPr>
      <w:r w:rsidRPr="00055C80">
        <w:rPr>
          <w:rFonts w:ascii="Copperplate Gothic Light" w:hAnsi="Copperplate Gothic Light"/>
          <w:b/>
          <w:bCs/>
        </w:rPr>
        <w:t>595 Campus View Drive</w:t>
      </w:r>
    </w:p>
    <w:p w14:paraId="4107D4E7" w14:textId="77777777" w:rsidR="00513371" w:rsidRDefault="00513371" w:rsidP="00513371">
      <w:pPr>
        <w:widowControl w:val="0"/>
        <w:jc w:val="center"/>
        <w:rPr>
          <w:rFonts w:ascii="Copperplate Gothic Light" w:hAnsi="Copperplate Gothic Light"/>
          <w:b/>
          <w:bCs/>
          <w:color w:val="C2AB62"/>
        </w:rPr>
      </w:pPr>
      <w:r w:rsidRPr="00055C80">
        <w:rPr>
          <w:rFonts w:ascii="Copperplate Gothic Light" w:hAnsi="Copperplate Gothic Light"/>
          <w:b/>
          <w:bCs/>
        </w:rPr>
        <w:t>San Marcos, California 92078</w:t>
      </w:r>
    </w:p>
    <w:p w14:paraId="647F73D0" w14:textId="77777777" w:rsidR="00513371" w:rsidRPr="009040AB" w:rsidRDefault="00513371" w:rsidP="00513371">
      <w:pPr>
        <w:widowControl w:val="0"/>
        <w:rPr>
          <w:rFonts w:ascii="Calibri" w:hAnsi="Calibri"/>
          <w:sz w:val="16"/>
          <w:szCs w:val="16"/>
        </w:rPr>
      </w:pPr>
      <w:r>
        <w:t> </w:t>
      </w:r>
    </w:p>
    <w:p w14:paraId="088AE0DC" w14:textId="77777777" w:rsidR="00513371" w:rsidRDefault="00513371" w:rsidP="00513371">
      <w:pPr>
        <w:jc w:val="center"/>
      </w:pPr>
      <w:r>
        <w:rPr>
          <w:noProof/>
        </w:rPr>
        <mc:AlternateContent>
          <mc:Choice Requires="wps">
            <w:drawing>
              <wp:anchor distT="0" distB="0" distL="114300" distR="114300" simplePos="0" relativeHeight="251668480" behindDoc="0" locked="0" layoutInCell="1" allowOverlap="1" wp14:anchorId="0698427E" wp14:editId="1A3B9FE3">
                <wp:simplePos x="0" y="0"/>
                <wp:positionH relativeFrom="column">
                  <wp:posOffset>5057140</wp:posOffset>
                </wp:positionH>
                <wp:positionV relativeFrom="paragraph">
                  <wp:posOffset>896620</wp:posOffset>
                </wp:positionV>
                <wp:extent cx="767715" cy="3975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97510"/>
                        </a:xfrm>
                        <a:prstGeom prst="rect">
                          <a:avLst/>
                        </a:prstGeom>
                        <a:solidFill>
                          <a:srgbClr val="FFFFFF">
                            <a:alpha val="0"/>
                          </a:srgbClr>
                        </a:solidFill>
                        <a:ln w="9525">
                          <a:noFill/>
                          <a:miter lim="800000"/>
                          <a:headEnd/>
                          <a:tailEnd/>
                        </a:ln>
                      </wps:spPr>
                      <wps:txbx>
                        <w:txbxContent>
                          <w:p w14:paraId="026C9815" w14:textId="77777777" w:rsidR="00513371" w:rsidRPr="00C62E1B" w:rsidRDefault="00513371" w:rsidP="00513371">
                            <w:pPr>
                              <w:rPr>
                                <w:sz w:val="14"/>
                                <w:szCs w:val="14"/>
                              </w:rPr>
                            </w:pPr>
                            <w:r w:rsidRPr="00C62E1B">
                              <w:rPr>
                                <w:sz w:val="14"/>
                                <w:szCs w:val="14"/>
                              </w:rPr>
                              <w:t>Parking Structure (Pay)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8427E" id="Text Box 9" o:spid="_x0000_s1027" type="#_x0000_t202" style="position:absolute;left:0;text-align:left;margin-left:398.2pt;margin-top:70.6pt;width:60.45pt;height:3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" stroked="f">
                <v:fill opacity="0"/>
                <v:textbox>
                  <w:txbxContent>
                    <w:p w14:paraId="026C9815" w14:textId="77777777" w:rsidR="00513371" w:rsidRPr="00C62E1B" w:rsidRDefault="00513371" w:rsidP="00513371">
                      <w:pPr>
                        <w:rPr>
                          <w:sz w:val="14"/>
                          <w:szCs w:val="14"/>
                        </w:rPr>
                      </w:pPr>
                      <w:r w:rsidRPr="00C62E1B">
                        <w:rPr>
                          <w:sz w:val="14"/>
                          <w:szCs w:val="14"/>
                        </w:rPr>
                        <w:t>Parking Structure (Pay)</w:t>
                      </w:r>
                    </w:p>
                  </w:txbxContent>
                </v:textbox>
              </v:shape>
            </w:pict>
          </mc:Fallback>
        </mc:AlternateContent>
      </w:r>
      <w:r>
        <w:rPr>
          <w:noProof/>
        </w:rPr>
        <w:drawing>
          <wp:inline distT="0" distB="0" distL="0" distR="0" wp14:anchorId="7C717F35" wp14:editId="292A19DA">
            <wp:extent cx="4920343" cy="3341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920343" cy="3341733"/>
                    </a:xfrm>
                    <a:prstGeom prst="rect">
                      <a:avLst/>
                    </a:prstGeom>
                  </pic:spPr>
                </pic:pic>
              </a:graphicData>
            </a:graphic>
          </wp:inline>
        </w:drawing>
      </w:r>
    </w:p>
    <w:p w14:paraId="52E119C8" w14:textId="77777777" w:rsidR="00513371" w:rsidRPr="009040AB" w:rsidRDefault="00513371" w:rsidP="00513371">
      <w:pPr>
        <w:jc w:val="center"/>
        <w:rPr>
          <w:b/>
          <w:sz w:val="16"/>
          <w:szCs w:val="16"/>
          <w:u w:val="single"/>
        </w:rPr>
      </w:pPr>
    </w:p>
    <w:p w14:paraId="20A700E6" w14:textId="77777777" w:rsidR="00513371" w:rsidRPr="00EC353F" w:rsidRDefault="00513371" w:rsidP="00513371">
      <w:pPr>
        <w:jc w:val="center"/>
        <w:rPr>
          <w:b/>
          <w:u w:val="single"/>
        </w:rPr>
      </w:pPr>
      <w:r w:rsidRPr="00EC353F">
        <w:rPr>
          <w:b/>
          <w:u w:val="single"/>
        </w:rPr>
        <w:t>West Side Travelers (from I-5</w:t>
      </w:r>
      <w:r>
        <w:rPr>
          <w:b/>
          <w:u w:val="single"/>
        </w:rPr>
        <w:t xml:space="preserve"> head</w:t>
      </w:r>
      <w:r w:rsidRPr="00EC353F">
        <w:rPr>
          <w:b/>
          <w:u w:val="single"/>
        </w:rPr>
        <w:t>)</w:t>
      </w:r>
    </w:p>
    <w:p w14:paraId="41DA38F8" w14:textId="77777777" w:rsidR="00513371" w:rsidRDefault="00513371" w:rsidP="00513371">
      <w:pPr>
        <w:jc w:val="center"/>
      </w:pPr>
      <w:r>
        <w:t>Head 78 East</w:t>
      </w:r>
    </w:p>
    <w:p w14:paraId="6BC84B85" w14:textId="77777777" w:rsidR="00513371" w:rsidRDefault="00513371" w:rsidP="00513371">
      <w:pPr>
        <w:jc w:val="center"/>
      </w:pPr>
      <w:r>
        <w:t>Exit S. Twin Oaks Valley Rd. and Turn Right</w:t>
      </w:r>
    </w:p>
    <w:p w14:paraId="7E062DD1" w14:textId="77777777" w:rsidR="00513371" w:rsidRDefault="00513371" w:rsidP="00513371">
      <w:pPr>
        <w:jc w:val="center"/>
      </w:pPr>
      <w:r>
        <w:t>Turn Left on E. Barham Dr.</w:t>
      </w:r>
    </w:p>
    <w:p w14:paraId="4E18988C" w14:textId="77777777" w:rsidR="00513371" w:rsidRDefault="00513371" w:rsidP="00513371">
      <w:pPr>
        <w:jc w:val="center"/>
      </w:pPr>
      <w:r>
        <w:t>Right on Campus Way</w:t>
      </w:r>
    </w:p>
    <w:p w14:paraId="20A102CF" w14:textId="77777777" w:rsidR="00513371" w:rsidRDefault="00513371" w:rsidP="00513371">
      <w:pPr>
        <w:jc w:val="center"/>
      </w:pPr>
      <w:r>
        <w:t>Left Campus View Dr.</w:t>
      </w:r>
    </w:p>
    <w:p w14:paraId="5BF591C5" w14:textId="77777777" w:rsidR="00A94E05" w:rsidRDefault="00A94E05" w:rsidP="00513371">
      <w:pPr>
        <w:jc w:val="center"/>
      </w:pPr>
      <w:r>
        <w:t xml:space="preserve">Entrance to Parking Structure is on the Right </w:t>
      </w:r>
    </w:p>
    <w:p w14:paraId="76E612D9" w14:textId="77777777" w:rsidR="00A94E05" w:rsidRPr="009040AB" w:rsidRDefault="00A94E05" w:rsidP="00513371">
      <w:pPr>
        <w:jc w:val="center"/>
        <w:rPr>
          <w:sz w:val="16"/>
          <w:szCs w:val="16"/>
        </w:rPr>
      </w:pPr>
    </w:p>
    <w:p w14:paraId="736DF854" w14:textId="77777777" w:rsidR="00A94E05" w:rsidRDefault="00A94E05" w:rsidP="00513371">
      <w:pPr>
        <w:jc w:val="center"/>
      </w:pPr>
      <w:r>
        <w:rPr>
          <w:b/>
          <w:u w:val="single"/>
        </w:rPr>
        <w:t>East Side Travelers (from I-15)</w:t>
      </w:r>
      <w:r>
        <w:t xml:space="preserve"> </w:t>
      </w:r>
    </w:p>
    <w:p w14:paraId="5CDCA520" w14:textId="77777777" w:rsidR="00A94E05" w:rsidRDefault="00A94E05" w:rsidP="00513371">
      <w:pPr>
        <w:jc w:val="center"/>
      </w:pPr>
      <w:r>
        <w:t xml:space="preserve">Head to 78 West </w:t>
      </w:r>
    </w:p>
    <w:p w14:paraId="17B7AB26" w14:textId="77777777" w:rsidR="00A94E05" w:rsidRDefault="00A94E05" w:rsidP="00513371">
      <w:pPr>
        <w:jc w:val="center"/>
      </w:pPr>
      <w:r>
        <w:t xml:space="preserve">Exit S. Twin Oaks Valley Rd. and Turn Left </w:t>
      </w:r>
    </w:p>
    <w:p w14:paraId="7C2D8134" w14:textId="77777777" w:rsidR="00A94E05" w:rsidRDefault="00A94E05" w:rsidP="00513371">
      <w:pPr>
        <w:jc w:val="center"/>
      </w:pPr>
      <w:r>
        <w:t xml:space="preserve">Turn Left on E. Barham Dr. </w:t>
      </w:r>
    </w:p>
    <w:p w14:paraId="78C2B521" w14:textId="77777777" w:rsidR="00A94E05" w:rsidRDefault="00A94E05" w:rsidP="00513371">
      <w:pPr>
        <w:jc w:val="center"/>
      </w:pPr>
      <w:r>
        <w:t xml:space="preserve">Right on Campus Way </w:t>
      </w:r>
    </w:p>
    <w:p w14:paraId="60AB9BF6" w14:textId="77777777" w:rsidR="00A94E05" w:rsidRDefault="00A94E05" w:rsidP="00513371">
      <w:pPr>
        <w:jc w:val="center"/>
      </w:pPr>
      <w:r>
        <w:t xml:space="preserve">Left on Campus View Dr. </w:t>
      </w:r>
    </w:p>
    <w:p w14:paraId="328B18A4" w14:textId="77777777" w:rsidR="00A94E05" w:rsidRDefault="00A94E05" w:rsidP="00513371">
      <w:pPr>
        <w:jc w:val="center"/>
      </w:pPr>
      <w:r>
        <w:t xml:space="preserve">Entrance to Parking Structure is on the Right </w:t>
      </w:r>
    </w:p>
    <w:p w14:paraId="1D3D111D" w14:textId="77777777" w:rsidR="00A94E05" w:rsidRPr="009040AB" w:rsidRDefault="00A94E05" w:rsidP="00513371">
      <w:pPr>
        <w:jc w:val="center"/>
        <w:rPr>
          <w:sz w:val="16"/>
          <w:szCs w:val="16"/>
        </w:rPr>
      </w:pPr>
    </w:p>
    <w:p w14:paraId="4AC64E97" w14:textId="77777777" w:rsidR="00A94E05" w:rsidRPr="009040AB" w:rsidRDefault="00A94E05" w:rsidP="00A94E05">
      <w:pPr>
        <w:rPr>
          <w:sz w:val="22"/>
          <w:szCs w:val="22"/>
        </w:rPr>
      </w:pPr>
      <w:r>
        <w:rPr>
          <w:b/>
          <w:u w:val="single"/>
        </w:rPr>
        <w:t>Parking is available on the 6</w:t>
      </w:r>
      <w:r w:rsidRPr="00A94E05">
        <w:rPr>
          <w:b/>
          <w:u w:val="single"/>
          <w:vertAlign w:val="superscript"/>
        </w:rPr>
        <w:t>th</w:t>
      </w:r>
      <w:r>
        <w:rPr>
          <w:b/>
          <w:u w:val="single"/>
        </w:rPr>
        <w:t xml:space="preserve"> floor of Parking Structure 1</w:t>
      </w:r>
      <w:r w:rsidRPr="009040AB">
        <w:rPr>
          <w:b/>
        </w:rPr>
        <w:t xml:space="preserve">. </w:t>
      </w:r>
      <w:r w:rsidRPr="009040AB">
        <w:rPr>
          <w:b/>
          <w:sz w:val="22"/>
          <w:szCs w:val="22"/>
        </w:rPr>
        <w:t>If parking runs out, you must pay for parking at an electronic parking kiosk</w:t>
      </w:r>
      <w:r w:rsidRPr="009040AB">
        <w:rPr>
          <w:sz w:val="22"/>
          <w:szCs w:val="22"/>
        </w:rPr>
        <w:t xml:space="preserve"> (located on each floor of the structure) </w:t>
      </w:r>
    </w:p>
    <w:p w14:paraId="34C1D484" w14:textId="77777777" w:rsidR="00A94E05" w:rsidRPr="009040AB" w:rsidRDefault="00A94E05" w:rsidP="00A94E05">
      <w:pPr>
        <w:jc w:val="center"/>
        <w:rPr>
          <w:sz w:val="22"/>
          <w:szCs w:val="22"/>
        </w:rPr>
      </w:pPr>
      <w:r w:rsidRPr="009040AB">
        <w:rPr>
          <w:sz w:val="22"/>
          <w:szCs w:val="22"/>
        </w:rPr>
        <w:t xml:space="preserve">Be sure to pay for the correct amount of time as parking is strictly enforced at all times </w:t>
      </w:r>
    </w:p>
    <w:p w14:paraId="0B02A7BE" w14:textId="77777777" w:rsidR="00A94E05" w:rsidRPr="009040AB" w:rsidRDefault="00A94E05" w:rsidP="00A94E05">
      <w:pPr>
        <w:jc w:val="center"/>
        <w:rPr>
          <w:sz w:val="22"/>
          <w:szCs w:val="22"/>
        </w:rPr>
      </w:pPr>
      <w:r w:rsidRPr="009040AB">
        <w:rPr>
          <w:sz w:val="22"/>
          <w:szCs w:val="22"/>
        </w:rPr>
        <w:t>Once you have paid and found parking, find the South end Elevator (closest to the main part of school)</w:t>
      </w:r>
    </w:p>
    <w:p w14:paraId="7FE9EB0D" w14:textId="77777777" w:rsidR="00A94E05" w:rsidRPr="009040AB" w:rsidRDefault="00A94E05" w:rsidP="00A94E05">
      <w:pPr>
        <w:jc w:val="center"/>
        <w:rPr>
          <w:sz w:val="22"/>
          <w:szCs w:val="22"/>
        </w:rPr>
      </w:pPr>
      <w:r w:rsidRPr="009040AB">
        <w:rPr>
          <w:sz w:val="22"/>
          <w:szCs w:val="22"/>
        </w:rPr>
        <w:t xml:space="preserve">Cross Bridge </w:t>
      </w:r>
    </w:p>
    <w:p w14:paraId="4BEB596B" w14:textId="77777777" w:rsidR="00A94E05" w:rsidRPr="009040AB" w:rsidRDefault="00A94E05" w:rsidP="00A94E05">
      <w:pPr>
        <w:jc w:val="center"/>
        <w:rPr>
          <w:sz w:val="22"/>
          <w:szCs w:val="22"/>
        </w:rPr>
      </w:pPr>
      <w:r w:rsidRPr="009040AB">
        <w:rPr>
          <w:sz w:val="22"/>
          <w:szCs w:val="22"/>
        </w:rPr>
        <w:t xml:space="preserve">Make Right after bridge </w:t>
      </w:r>
    </w:p>
    <w:p w14:paraId="1ED235EA" w14:textId="3BE7262A" w:rsidR="00513371" w:rsidRPr="009040AB" w:rsidRDefault="00A94E05" w:rsidP="009040AB">
      <w:pPr>
        <w:jc w:val="center"/>
        <w:rPr>
          <w:sz w:val="22"/>
          <w:szCs w:val="22"/>
        </w:rPr>
        <w:sectPr w:rsidR="00513371" w:rsidRPr="009040AB" w:rsidSect="007659AB">
          <w:pgSz w:w="12240" w:h="15840"/>
          <w:pgMar w:top="1440" w:right="1440" w:bottom="1440" w:left="1440" w:header="720" w:footer="720" w:gutter="0"/>
          <w:cols w:space="720"/>
          <w:docGrid w:linePitch="360"/>
        </w:sectPr>
      </w:pPr>
      <w:r w:rsidRPr="009040AB">
        <w:rPr>
          <w:sz w:val="22"/>
          <w:szCs w:val="22"/>
        </w:rPr>
        <w:t>University Student Union is the 2</w:t>
      </w:r>
      <w:r w:rsidRPr="009040AB">
        <w:rPr>
          <w:sz w:val="22"/>
          <w:szCs w:val="22"/>
          <w:vertAlign w:val="superscript"/>
        </w:rPr>
        <w:t>nd</w:t>
      </w:r>
      <w:r w:rsidR="009040AB" w:rsidRPr="009040AB">
        <w:rPr>
          <w:sz w:val="22"/>
          <w:szCs w:val="22"/>
        </w:rPr>
        <w:t xml:space="preserve"> build</w:t>
      </w:r>
      <w:r w:rsidR="007659AB">
        <w:rPr>
          <w:sz w:val="22"/>
          <w:szCs w:val="22"/>
        </w:rPr>
        <w:t>ing on the right</w:t>
      </w:r>
    </w:p>
    <w:p w14:paraId="016B15E6" w14:textId="77777777" w:rsidR="008B12C7" w:rsidRDefault="008B12C7">
      <w:pPr>
        <w:rPr>
          <w:rFonts w:asciiTheme="minorHAnsi" w:eastAsiaTheme="minorHAnsi" w:hAnsiTheme="minorHAnsi" w:cstheme="minorBidi"/>
          <w:szCs w:val="24"/>
        </w:rPr>
      </w:pPr>
    </w:p>
    <w:sectPr w:rsidR="008B12C7" w:rsidSect="009040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A71C5" w14:textId="77777777" w:rsidR="00906FDD" w:rsidRDefault="00906FDD" w:rsidP="008B12C7">
      <w:r>
        <w:separator/>
      </w:r>
    </w:p>
  </w:endnote>
  <w:endnote w:type="continuationSeparator" w:id="0">
    <w:p w14:paraId="1162CAF1" w14:textId="77777777" w:rsidR="00906FDD" w:rsidRDefault="00906FDD" w:rsidP="008B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idot">
    <w:panose1 w:val="02000503000000020003"/>
    <w:charset w:val="00"/>
    <w:family w:val="auto"/>
    <w:pitch w:val="variable"/>
    <w:sig w:usb0="80000067" w:usb1="00000000" w:usb2="00000000" w:usb3="00000000" w:csb0="000001FB" w:csb1="00000000"/>
  </w:font>
  <w:font w:name="Perpetua">
    <w:panose1 w:val="02020502060401020303"/>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Copperplate Gothic Light">
    <w:altName w:val="Copperplate"/>
    <w:charset w:val="00"/>
    <w:family w:val="auto"/>
    <w:pitch w:val="variable"/>
    <w:sig w:usb0="80000067" w:usb1="00000000"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84F32" w14:textId="77777777" w:rsidR="00906FDD" w:rsidRDefault="00906FDD" w:rsidP="008B12C7">
      <w:r>
        <w:separator/>
      </w:r>
    </w:p>
  </w:footnote>
  <w:footnote w:type="continuationSeparator" w:id="0">
    <w:p w14:paraId="700B7CB9" w14:textId="77777777" w:rsidR="00906FDD" w:rsidRDefault="00906FDD" w:rsidP="008B12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D6B92"/>
    <w:multiLevelType w:val="hybridMultilevel"/>
    <w:tmpl w:val="EDC0614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61CBB"/>
    <w:multiLevelType w:val="hybridMultilevel"/>
    <w:tmpl w:val="CFC69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30A47"/>
    <w:multiLevelType w:val="hybridMultilevel"/>
    <w:tmpl w:val="F4E4805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34540"/>
    <w:multiLevelType w:val="hybridMultilevel"/>
    <w:tmpl w:val="ED268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3E5993"/>
    <w:multiLevelType w:val="hybridMultilevel"/>
    <w:tmpl w:val="BFB86EE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E30358"/>
    <w:multiLevelType w:val="hybridMultilevel"/>
    <w:tmpl w:val="05027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274ED"/>
    <w:multiLevelType w:val="hybridMultilevel"/>
    <w:tmpl w:val="D0445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B95621"/>
    <w:multiLevelType w:val="hybridMultilevel"/>
    <w:tmpl w:val="DD243C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74C13A7"/>
    <w:multiLevelType w:val="hybridMultilevel"/>
    <w:tmpl w:val="C4404D8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DB59C6"/>
    <w:multiLevelType w:val="hybridMultilevel"/>
    <w:tmpl w:val="2888608E"/>
    <w:lvl w:ilvl="0" w:tplc="04090003">
      <w:start w:val="1"/>
      <w:numFmt w:val="bullet"/>
      <w:lvlText w:val="o"/>
      <w:lvlJc w:val="left"/>
      <w:pPr>
        <w:ind w:left="648" w:hanging="360"/>
      </w:pPr>
      <w:rPr>
        <w:rFonts w:ascii="Courier New" w:hAnsi="Courier New" w:cs="Courier New" w:hint="default"/>
      </w:rPr>
    </w:lvl>
    <w:lvl w:ilvl="1" w:tplc="04090001">
      <w:start w:val="1"/>
      <w:numFmt w:val="bullet"/>
      <w:lvlText w:val=""/>
      <w:lvlJc w:val="left"/>
      <w:pPr>
        <w:ind w:left="1368" w:hanging="360"/>
      </w:pPr>
      <w:rPr>
        <w:rFonts w:ascii="Symbol" w:hAnsi="Symbol"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nsid w:val="79CA1B15"/>
    <w:multiLevelType w:val="hybridMultilevel"/>
    <w:tmpl w:val="5EA67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10"/>
  </w:num>
  <w:num w:numId="5">
    <w:abstractNumId w:val="11"/>
  </w:num>
  <w:num w:numId="6">
    <w:abstractNumId w:val="6"/>
  </w:num>
  <w:num w:numId="7">
    <w:abstractNumId w:val="5"/>
  </w:num>
  <w:num w:numId="8">
    <w:abstractNumId w:val="1"/>
  </w:num>
  <w:num w:numId="9">
    <w:abstractNumId w:val="8"/>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19"/>
    <w:rsid w:val="000902E5"/>
    <w:rsid w:val="000D1BFC"/>
    <w:rsid w:val="002B3934"/>
    <w:rsid w:val="002E4403"/>
    <w:rsid w:val="002F16CC"/>
    <w:rsid w:val="00301C97"/>
    <w:rsid w:val="00390651"/>
    <w:rsid w:val="003B3324"/>
    <w:rsid w:val="00513371"/>
    <w:rsid w:val="005D5B0A"/>
    <w:rsid w:val="007659AB"/>
    <w:rsid w:val="007E67F9"/>
    <w:rsid w:val="00817C55"/>
    <w:rsid w:val="008B12C7"/>
    <w:rsid w:val="009040AB"/>
    <w:rsid w:val="00906FDD"/>
    <w:rsid w:val="00A94E05"/>
    <w:rsid w:val="00BE68C1"/>
    <w:rsid w:val="00DC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57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19"/>
    <w:rPr>
      <w:rFonts w:ascii="Times New Roman" w:eastAsia="Time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19"/>
    <w:pPr>
      <w:ind w:left="720"/>
      <w:contextualSpacing/>
    </w:pPr>
  </w:style>
  <w:style w:type="table" w:styleId="TableGrid">
    <w:name w:val="Table Grid"/>
    <w:basedOn w:val="TableNormal"/>
    <w:uiPriority w:val="59"/>
    <w:rsid w:val="007E67F9"/>
    <w:rPr>
      <w:rFonts w:eastAsia="Time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2C7"/>
    <w:pPr>
      <w:tabs>
        <w:tab w:val="center" w:pos="4680"/>
        <w:tab w:val="right" w:pos="9360"/>
      </w:tabs>
    </w:pPr>
  </w:style>
  <w:style w:type="character" w:customStyle="1" w:styleId="HeaderChar">
    <w:name w:val="Header Char"/>
    <w:basedOn w:val="DefaultParagraphFont"/>
    <w:link w:val="Header"/>
    <w:uiPriority w:val="99"/>
    <w:rsid w:val="008B12C7"/>
    <w:rPr>
      <w:rFonts w:ascii="Times New Roman" w:eastAsia="Times" w:hAnsi="Times New Roman" w:cs="Times New Roman"/>
      <w:szCs w:val="20"/>
    </w:rPr>
  </w:style>
  <w:style w:type="paragraph" w:styleId="Footer">
    <w:name w:val="footer"/>
    <w:basedOn w:val="Normal"/>
    <w:link w:val="FooterChar"/>
    <w:uiPriority w:val="99"/>
    <w:unhideWhenUsed/>
    <w:rsid w:val="008B12C7"/>
    <w:pPr>
      <w:tabs>
        <w:tab w:val="center" w:pos="4680"/>
        <w:tab w:val="right" w:pos="9360"/>
      </w:tabs>
    </w:pPr>
  </w:style>
  <w:style w:type="character" w:customStyle="1" w:styleId="FooterChar">
    <w:name w:val="Footer Char"/>
    <w:basedOn w:val="DefaultParagraphFont"/>
    <w:link w:val="Footer"/>
    <w:uiPriority w:val="99"/>
    <w:rsid w:val="008B12C7"/>
    <w:rPr>
      <w:rFonts w:ascii="Times New Roman" w:eastAsia="Times"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9B240C-9BD2-DC48-A46A-552BB677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1847</Words>
  <Characters>10530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Adame</dc:creator>
  <cp:keywords/>
  <dc:description/>
  <cp:lastModifiedBy>Natalie Adame</cp:lastModifiedBy>
  <cp:revision>7</cp:revision>
  <dcterms:created xsi:type="dcterms:W3CDTF">2019-09-05T21:46:00Z</dcterms:created>
  <dcterms:modified xsi:type="dcterms:W3CDTF">2019-09-06T06:35:00Z</dcterms:modified>
</cp:coreProperties>
</file>